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E711FC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АДМИНИСТРАЦИЯ</w:t>
      </w:r>
    </w:p>
    <w:p w:rsidR="003667E8" w:rsidRPr="007A56E8" w:rsidRDefault="003667E8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ЛОБИНСКОГО СЕЛЬСОВЕТА </w:t>
      </w:r>
    </w:p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КРАСНОЗЕРСК</w:t>
      </w:r>
      <w:r>
        <w:rPr>
          <w:b w:val="0"/>
          <w:sz w:val="28"/>
          <w:szCs w:val="28"/>
        </w:rPr>
        <w:t>О</w:t>
      </w:r>
      <w:r w:rsidRPr="007A56E8">
        <w:rPr>
          <w:b w:val="0"/>
          <w:sz w:val="28"/>
          <w:szCs w:val="28"/>
        </w:rPr>
        <w:t>ГО РАЙОНА</w:t>
      </w:r>
    </w:p>
    <w:p w:rsidR="00E711FC" w:rsidRPr="007A56E8" w:rsidRDefault="00E711FC" w:rsidP="00B63B23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7A56E8">
        <w:rPr>
          <w:b w:val="0"/>
          <w:sz w:val="28"/>
          <w:szCs w:val="28"/>
        </w:rPr>
        <w:t>НОВОСИБИР</w:t>
      </w:r>
      <w:r>
        <w:rPr>
          <w:b w:val="0"/>
          <w:sz w:val="28"/>
          <w:szCs w:val="28"/>
        </w:rPr>
        <w:t>С</w:t>
      </w:r>
      <w:r w:rsidRPr="007A56E8">
        <w:rPr>
          <w:b w:val="0"/>
          <w:sz w:val="28"/>
          <w:szCs w:val="28"/>
        </w:rPr>
        <w:t>КОЙ ОБЛАСТИ</w:t>
      </w:r>
    </w:p>
    <w:p w:rsidR="00E711FC" w:rsidRPr="007A56E8" w:rsidRDefault="00E711FC" w:rsidP="00B63B2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711FC" w:rsidRDefault="00E711FC" w:rsidP="00B63B2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A56E8">
        <w:rPr>
          <w:sz w:val="28"/>
          <w:szCs w:val="28"/>
        </w:rPr>
        <w:t>ПОСТАНОВЛЕНИЕ</w:t>
      </w:r>
    </w:p>
    <w:p w:rsidR="00E93F39" w:rsidRDefault="00E93F39" w:rsidP="00E93F39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от   27.09.2017                          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обино</w:t>
      </w:r>
      <w:proofErr w:type="spellEnd"/>
      <w:r>
        <w:rPr>
          <w:sz w:val="28"/>
          <w:szCs w:val="28"/>
        </w:rPr>
        <w:t xml:space="preserve">                                      № 85</w:t>
      </w:r>
    </w:p>
    <w:p w:rsidR="00E93F39" w:rsidRPr="007A56E8" w:rsidRDefault="00E93F39" w:rsidP="00B63B23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93F39" w:rsidRPr="004A1EAA" w:rsidRDefault="00E93F39" w:rsidP="00E93F39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A1EAA">
        <w:rPr>
          <w:sz w:val="28"/>
          <w:szCs w:val="28"/>
        </w:rPr>
        <w:t xml:space="preserve">О внесении изменений в Постановление администрации </w:t>
      </w:r>
    </w:p>
    <w:p w:rsidR="00E711FC" w:rsidRDefault="00E93F39" w:rsidP="00E93F39">
      <w:pPr>
        <w:ind w:left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Лобинского</w:t>
      </w:r>
      <w:proofErr w:type="spellEnd"/>
      <w:r w:rsidRPr="004A1EAA">
        <w:rPr>
          <w:sz w:val="28"/>
          <w:szCs w:val="28"/>
        </w:rPr>
        <w:t xml:space="preserve"> сельсовета Краснозерского района Новосибирской области от </w:t>
      </w:r>
      <w:r>
        <w:rPr>
          <w:sz w:val="28"/>
          <w:szCs w:val="28"/>
        </w:rPr>
        <w:t>26</w:t>
      </w:r>
      <w:r w:rsidRPr="004A1EA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4A1EAA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4A1EAA">
        <w:rPr>
          <w:sz w:val="28"/>
          <w:szCs w:val="28"/>
        </w:rPr>
        <w:t>г. №</w:t>
      </w:r>
      <w:r>
        <w:rPr>
          <w:sz w:val="28"/>
          <w:szCs w:val="28"/>
        </w:rPr>
        <w:t>56</w:t>
      </w:r>
      <w:r w:rsidRPr="004A1EAA">
        <w:rPr>
          <w:sz w:val="28"/>
          <w:szCs w:val="28"/>
        </w:rPr>
        <w:t xml:space="preserve">  </w:t>
      </w:r>
      <w:r>
        <w:rPr>
          <w:sz w:val="28"/>
          <w:szCs w:val="28"/>
        </w:rPr>
        <w:t>«</w:t>
      </w:r>
      <w:r w:rsidR="00E711FC" w:rsidRPr="003069F2">
        <w:rPr>
          <w:sz w:val="28"/>
          <w:szCs w:val="28"/>
        </w:rPr>
        <w:t xml:space="preserve">Об утверждении Порядка составления и ведения Сводной бюджетной росписи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="00E711FC" w:rsidRPr="003069F2">
        <w:rPr>
          <w:sz w:val="28"/>
          <w:szCs w:val="28"/>
        </w:rPr>
        <w:t>Краснозерского района</w:t>
      </w:r>
      <w:r w:rsidR="00E711FC">
        <w:rPr>
          <w:sz w:val="28"/>
          <w:szCs w:val="28"/>
        </w:rPr>
        <w:t xml:space="preserve"> </w:t>
      </w:r>
      <w:r w:rsidR="00E711FC" w:rsidRPr="003069F2">
        <w:rPr>
          <w:sz w:val="28"/>
          <w:szCs w:val="28"/>
        </w:rPr>
        <w:t xml:space="preserve">Новосибирской области и бюджетной росписи главного распорядителя средств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="00E711FC" w:rsidRPr="003069F2">
        <w:rPr>
          <w:sz w:val="28"/>
          <w:szCs w:val="28"/>
        </w:rPr>
        <w:t>Краснозерского района Новосибирской области (главного администратора источников</w:t>
      </w:r>
      <w:r w:rsidR="00E711FC">
        <w:rPr>
          <w:sz w:val="28"/>
          <w:szCs w:val="28"/>
        </w:rPr>
        <w:t xml:space="preserve"> </w:t>
      </w:r>
      <w:r w:rsidR="00E711FC" w:rsidRPr="003069F2">
        <w:rPr>
          <w:sz w:val="28"/>
          <w:szCs w:val="28"/>
        </w:rPr>
        <w:t xml:space="preserve">финансирования дефицита бюджета </w:t>
      </w:r>
      <w:proofErr w:type="spellStart"/>
      <w:r w:rsidR="003667E8">
        <w:rPr>
          <w:sz w:val="28"/>
          <w:szCs w:val="28"/>
        </w:rPr>
        <w:t>Лобинского</w:t>
      </w:r>
      <w:proofErr w:type="spellEnd"/>
      <w:r w:rsidR="003667E8">
        <w:rPr>
          <w:sz w:val="28"/>
          <w:szCs w:val="28"/>
        </w:rPr>
        <w:t xml:space="preserve"> сельсовета </w:t>
      </w:r>
      <w:r w:rsidR="00E711FC" w:rsidRPr="003069F2">
        <w:rPr>
          <w:sz w:val="28"/>
          <w:szCs w:val="28"/>
        </w:rPr>
        <w:t>Краснозерского района</w:t>
      </w:r>
      <w:r w:rsidR="00E711FC">
        <w:rPr>
          <w:sz w:val="28"/>
          <w:szCs w:val="28"/>
        </w:rPr>
        <w:t xml:space="preserve"> </w:t>
      </w:r>
      <w:r w:rsidR="00E711FC" w:rsidRPr="003069F2">
        <w:rPr>
          <w:sz w:val="28"/>
          <w:szCs w:val="28"/>
        </w:rPr>
        <w:t>Новосибирской области)</w:t>
      </w:r>
      <w:r>
        <w:rPr>
          <w:sz w:val="28"/>
          <w:szCs w:val="28"/>
        </w:rPr>
        <w:t>»</w:t>
      </w:r>
      <w:proofErr w:type="gramEnd"/>
    </w:p>
    <w:p w:rsidR="00E93F39" w:rsidRDefault="00E93F39" w:rsidP="00E93F39">
      <w:pPr>
        <w:ind w:left="567"/>
        <w:jc w:val="both"/>
        <w:rPr>
          <w:sz w:val="28"/>
          <w:szCs w:val="28"/>
        </w:rPr>
      </w:pPr>
    </w:p>
    <w:p w:rsidR="00E93F39" w:rsidRPr="003069F2" w:rsidRDefault="00E93F39" w:rsidP="00E93F39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осно</w:t>
      </w:r>
      <w:r w:rsidR="0075317A">
        <w:rPr>
          <w:sz w:val="28"/>
          <w:szCs w:val="28"/>
        </w:rPr>
        <w:t>вании экспертного заключения Управления законопроектных работ и ведения регистра от 26.09.2017 №5762-4-04/9</w:t>
      </w:r>
    </w:p>
    <w:p w:rsidR="00E711FC" w:rsidRPr="003069F2" w:rsidRDefault="00E711FC" w:rsidP="0075317A">
      <w:pPr>
        <w:jc w:val="both"/>
        <w:rPr>
          <w:sz w:val="28"/>
          <w:szCs w:val="28"/>
        </w:rPr>
      </w:pP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 xml:space="preserve">      ПОСТАНОВЛЯЕТ:</w:t>
      </w:r>
    </w:p>
    <w:p w:rsidR="00E711FC" w:rsidRPr="003069F2" w:rsidRDefault="00E711FC" w:rsidP="00B63B23">
      <w:pPr>
        <w:ind w:left="567"/>
        <w:jc w:val="both"/>
        <w:rPr>
          <w:sz w:val="28"/>
          <w:szCs w:val="28"/>
        </w:rPr>
      </w:pPr>
      <w:r w:rsidRPr="003069F2">
        <w:rPr>
          <w:sz w:val="28"/>
          <w:szCs w:val="28"/>
        </w:rPr>
        <w:tab/>
      </w:r>
      <w:r>
        <w:rPr>
          <w:sz w:val="28"/>
          <w:szCs w:val="28"/>
        </w:rPr>
        <w:t xml:space="preserve">          </w:t>
      </w:r>
      <w:r w:rsidRPr="003069F2">
        <w:rPr>
          <w:sz w:val="28"/>
          <w:szCs w:val="28"/>
        </w:rPr>
        <w:t xml:space="preserve">1. </w:t>
      </w:r>
      <w:r w:rsidR="0075317A">
        <w:rPr>
          <w:sz w:val="28"/>
          <w:szCs w:val="28"/>
        </w:rPr>
        <w:t xml:space="preserve">В преамбуле к порядку, пунктах  2.2, 4.3, 4.5, 4.9-4.11 порядка </w:t>
      </w:r>
      <w:r w:rsidR="00CF58C4">
        <w:rPr>
          <w:sz w:val="28"/>
          <w:szCs w:val="28"/>
        </w:rPr>
        <w:t>слова «районного бюджета» заменить словами «местного бюджета».</w:t>
      </w:r>
    </w:p>
    <w:p w:rsidR="00E711FC" w:rsidRPr="003069F2" w:rsidRDefault="00E711FC" w:rsidP="003E6A3B">
      <w:pPr>
        <w:shd w:val="clear" w:color="auto" w:fill="FFFFFF"/>
        <w:suppressAutoHyphens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sz w:val="28"/>
          <w:szCs w:val="28"/>
        </w:rPr>
        <w:t xml:space="preserve">             2.  </w:t>
      </w:r>
      <w:r w:rsidR="003E6A3B">
        <w:rPr>
          <w:color w:val="000000"/>
          <w:sz w:val="28"/>
          <w:szCs w:val="28"/>
        </w:rPr>
        <w:t>Заместителю главы</w:t>
      </w:r>
      <w:r w:rsidRPr="003069F2">
        <w:rPr>
          <w:color w:val="000000"/>
          <w:sz w:val="28"/>
          <w:szCs w:val="28"/>
        </w:rPr>
        <w:t xml:space="preserve"> администрации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color w:val="000000"/>
          <w:sz w:val="28"/>
          <w:szCs w:val="28"/>
        </w:rPr>
        <w:t>Краснозерского района Новосибирской области (</w:t>
      </w:r>
      <w:r w:rsidR="003E6A3B">
        <w:rPr>
          <w:color w:val="000000"/>
          <w:sz w:val="28"/>
          <w:szCs w:val="28"/>
        </w:rPr>
        <w:t>Коваль Л.В.</w:t>
      </w:r>
      <w:r w:rsidRPr="003069F2">
        <w:rPr>
          <w:color w:val="000000"/>
          <w:sz w:val="28"/>
          <w:szCs w:val="28"/>
        </w:rPr>
        <w:t>) обеспечить публикацию настоящего постановления в периодическом печатном издании «</w:t>
      </w:r>
      <w:r w:rsidR="003E6A3B">
        <w:rPr>
          <w:color w:val="000000"/>
          <w:sz w:val="28"/>
          <w:szCs w:val="28"/>
        </w:rPr>
        <w:t>Вестник</w:t>
      </w:r>
      <w:r w:rsidRPr="003069F2">
        <w:rPr>
          <w:color w:val="000000"/>
          <w:sz w:val="28"/>
          <w:szCs w:val="28"/>
        </w:rPr>
        <w:t xml:space="preserve"> органов местного самоуправления </w:t>
      </w:r>
      <w:proofErr w:type="spellStart"/>
      <w:r w:rsidR="003E6A3B">
        <w:rPr>
          <w:sz w:val="28"/>
          <w:szCs w:val="28"/>
        </w:rPr>
        <w:t>Лобинского</w:t>
      </w:r>
      <w:proofErr w:type="spellEnd"/>
      <w:r w:rsidR="003E6A3B">
        <w:rPr>
          <w:sz w:val="28"/>
          <w:szCs w:val="28"/>
        </w:rPr>
        <w:t xml:space="preserve"> сельсовета </w:t>
      </w:r>
      <w:r w:rsidRPr="003069F2">
        <w:rPr>
          <w:color w:val="000000"/>
          <w:sz w:val="28"/>
          <w:szCs w:val="28"/>
        </w:rPr>
        <w:t>Краснозерского района Новосибирской области и разместить на официальном сайте.</w:t>
      </w:r>
      <w:r w:rsidR="003E6A3B">
        <w:rPr>
          <w:color w:val="000000"/>
          <w:sz w:val="28"/>
          <w:szCs w:val="28"/>
        </w:rPr>
        <w:t xml:space="preserve"> О</w:t>
      </w:r>
      <w:r w:rsidRPr="003069F2">
        <w:rPr>
          <w:color w:val="000000"/>
          <w:sz w:val="28"/>
          <w:szCs w:val="28"/>
        </w:rPr>
        <w:t>беспечить отправку данного постановления в управление законодательных работ  и ведения регистра Министерства юстиции Новосибирской области</w:t>
      </w:r>
      <w:r>
        <w:rPr>
          <w:color w:val="000000"/>
          <w:sz w:val="28"/>
          <w:szCs w:val="28"/>
        </w:rPr>
        <w:t xml:space="preserve"> в установленном законом</w:t>
      </w:r>
      <w:r w:rsidRPr="003069F2">
        <w:rPr>
          <w:color w:val="000000"/>
          <w:sz w:val="28"/>
          <w:szCs w:val="28"/>
        </w:rPr>
        <w:t xml:space="preserve"> порядке.</w:t>
      </w:r>
    </w:p>
    <w:p w:rsidR="00E711FC" w:rsidRPr="003069F2" w:rsidRDefault="00E6618F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3</w:t>
      </w:r>
      <w:r w:rsidR="00E711FC" w:rsidRPr="003069F2">
        <w:rPr>
          <w:color w:val="000000"/>
          <w:sz w:val="28"/>
          <w:szCs w:val="28"/>
        </w:rPr>
        <w:t xml:space="preserve">.  </w:t>
      </w:r>
      <w:proofErr w:type="gramStart"/>
      <w:r w:rsidR="00E711FC" w:rsidRPr="003069F2">
        <w:rPr>
          <w:color w:val="000000"/>
          <w:sz w:val="28"/>
          <w:szCs w:val="28"/>
        </w:rPr>
        <w:t>Контроль за</w:t>
      </w:r>
      <w:proofErr w:type="gramEnd"/>
      <w:r w:rsidR="00E711FC" w:rsidRPr="003069F2">
        <w:rPr>
          <w:color w:val="000000"/>
          <w:sz w:val="28"/>
          <w:szCs w:val="28"/>
        </w:rPr>
        <w:t xml:space="preserve"> исполнением данного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E711FC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711FC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6618F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 xml:space="preserve">Глава </w:t>
      </w:r>
      <w:proofErr w:type="spellStart"/>
      <w:r w:rsidR="00E6618F">
        <w:rPr>
          <w:color w:val="000000"/>
          <w:sz w:val="28"/>
          <w:szCs w:val="28"/>
        </w:rPr>
        <w:t>Лобинского</w:t>
      </w:r>
      <w:proofErr w:type="spellEnd"/>
      <w:r w:rsidR="00E6618F">
        <w:rPr>
          <w:color w:val="000000"/>
          <w:sz w:val="28"/>
          <w:szCs w:val="28"/>
        </w:rPr>
        <w:t xml:space="preserve"> сельсовета</w:t>
      </w:r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>Краснозерского района</w:t>
      </w:r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  <w:r w:rsidRPr="003069F2">
        <w:rPr>
          <w:color w:val="000000"/>
          <w:sz w:val="28"/>
          <w:szCs w:val="28"/>
        </w:rPr>
        <w:t>Новосибирской области</w:t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 w:rsidRPr="003069F2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     </w:t>
      </w:r>
      <w:proofErr w:type="spellStart"/>
      <w:r w:rsidR="00E6618F">
        <w:rPr>
          <w:color w:val="000000"/>
          <w:sz w:val="28"/>
          <w:szCs w:val="28"/>
        </w:rPr>
        <w:t>Ю.А.Довгаль</w:t>
      </w:r>
      <w:proofErr w:type="spellEnd"/>
    </w:p>
    <w:p w:rsidR="00E711FC" w:rsidRPr="003069F2" w:rsidRDefault="00E711FC" w:rsidP="00B63B23">
      <w:pPr>
        <w:shd w:val="clear" w:color="auto" w:fill="FFFFFF"/>
        <w:autoSpaceDE w:val="0"/>
        <w:ind w:left="567"/>
        <w:jc w:val="both"/>
        <w:rPr>
          <w:color w:val="000000"/>
          <w:sz w:val="28"/>
          <w:szCs w:val="28"/>
        </w:rPr>
      </w:pPr>
    </w:p>
    <w:p w:rsidR="00E711FC" w:rsidRDefault="00E6618F" w:rsidP="00B63B23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Л.В.Коваль</w:t>
      </w:r>
    </w:p>
    <w:p w:rsidR="00E711FC" w:rsidRDefault="00E6618F" w:rsidP="00E6618F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70-131</w:t>
      </w:r>
    </w:p>
    <w:p w:rsidR="00E711FC" w:rsidRDefault="00E711FC" w:rsidP="00E25A23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p w:rsidR="00E6618F" w:rsidRDefault="00E6618F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0" w:name="Par33"/>
      <w:bookmarkEnd w:id="0"/>
    </w:p>
    <w:p w:rsidR="00CF58C4" w:rsidRDefault="00CF58C4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F58C4" w:rsidRDefault="00CF58C4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CF58C4" w:rsidRDefault="00CF58C4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E711FC" w:rsidRPr="00F4122D" w:rsidRDefault="00E711FC" w:rsidP="00D41C92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Pr="00F4122D">
        <w:rPr>
          <w:sz w:val="28"/>
          <w:szCs w:val="28"/>
        </w:rPr>
        <w:t>твержден</w:t>
      </w:r>
    </w:p>
    <w:p w:rsidR="00E711FC" w:rsidRPr="00F4122D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>постановлением</w:t>
      </w:r>
    </w:p>
    <w:p w:rsidR="00E6618F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Главы </w:t>
      </w:r>
      <w:proofErr w:type="spellStart"/>
      <w:r w:rsidR="00E6618F">
        <w:rPr>
          <w:sz w:val="28"/>
          <w:szCs w:val="28"/>
        </w:rPr>
        <w:t>Лобинского</w:t>
      </w:r>
      <w:proofErr w:type="spellEnd"/>
      <w:r w:rsidR="00E6618F">
        <w:rPr>
          <w:sz w:val="28"/>
          <w:szCs w:val="28"/>
        </w:rPr>
        <w:t xml:space="preserve"> сельсовета </w:t>
      </w:r>
    </w:p>
    <w:p w:rsidR="00E711FC" w:rsidRDefault="00E711FC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F4122D">
        <w:rPr>
          <w:sz w:val="28"/>
          <w:szCs w:val="28"/>
        </w:rPr>
        <w:t>Краснозерского района</w:t>
      </w:r>
    </w:p>
    <w:p w:rsidR="00E6618F" w:rsidRPr="00F4122D" w:rsidRDefault="00E6618F" w:rsidP="00D41C92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E711FC" w:rsidRPr="00F4122D" w:rsidRDefault="00E711FC" w:rsidP="004A167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 w:rsidRPr="00F4122D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CF58C4">
        <w:rPr>
          <w:sz w:val="28"/>
          <w:szCs w:val="28"/>
        </w:rPr>
        <w:t>7</w:t>
      </w:r>
      <w:r>
        <w:rPr>
          <w:sz w:val="28"/>
          <w:szCs w:val="28"/>
        </w:rPr>
        <w:t>.0</w:t>
      </w:r>
      <w:r w:rsidR="00CF58C4">
        <w:rPr>
          <w:sz w:val="28"/>
          <w:szCs w:val="28"/>
        </w:rPr>
        <w:t>9</w:t>
      </w:r>
      <w:r>
        <w:rPr>
          <w:sz w:val="28"/>
          <w:szCs w:val="28"/>
        </w:rPr>
        <w:t>.201</w:t>
      </w:r>
      <w:r w:rsidR="00E6618F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="00CF58C4">
        <w:rPr>
          <w:sz w:val="28"/>
          <w:szCs w:val="28"/>
        </w:rPr>
        <w:t xml:space="preserve">    № 85</w:t>
      </w:r>
    </w:p>
    <w:p w:rsidR="00E711FC" w:rsidRPr="00F4122D" w:rsidRDefault="00E711FC" w:rsidP="00D41C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bookmarkStart w:id="1" w:name="Par38"/>
      <w:bookmarkEnd w:id="1"/>
      <w:r w:rsidRPr="00F4122D">
        <w:rPr>
          <w:b/>
          <w:bCs/>
          <w:sz w:val="28"/>
          <w:szCs w:val="28"/>
        </w:rPr>
        <w:t>ПОРЯДОК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r w:rsidRPr="00F4122D">
        <w:rPr>
          <w:b/>
          <w:bCs/>
          <w:sz w:val="28"/>
          <w:szCs w:val="28"/>
        </w:rPr>
        <w:t xml:space="preserve">СОСТАВЛЕНИЯ И ВЕДЕНИЯ </w:t>
      </w:r>
      <w:proofErr w:type="gramStart"/>
      <w:r w:rsidRPr="00F4122D">
        <w:rPr>
          <w:b/>
          <w:bCs/>
          <w:sz w:val="28"/>
          <w:szCs w:val="28"/>
        </w:rPr>
        <w:t>СВОДНОЙ</w:t>
      </w:r>
      <w:proofErr w:type="gramEnd"/>
      <w:r>
        <w:rPr>
          <w:b/>
          <w:bCs/>
          <w:sz w:val="28"/>
          <w:szCs w:val="28"/>
        </w:rPr>
        <w:t xml:space="preserve"> </w:t>
      </w:r>
      <w:r w:rsidRPr="00F4122D">
        <w:rPr>
          <w:b/>
          <w:bCs/>
          <w:sz w:val="28"/>
          <w:szCs w:val="28"/>
        </w:rPr>
        <w:t xml:space="preserve">БЮДЖЕТНОЙ 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r w:rsidRPr="00F4122D">
        <w:rPr>
          <w:b/>
          <w:bCs/>
          <w:sz w:val="28"/>
          <w:szCs w:val="28"/>
        </w:rPr>
        <w:t xml:space="preserve">РОСПИСИ </w:t>
      </w:r>
      <w:r w:rsidR="00E6618F">
        <w:rPr>
          <w:b/>
          <w:bCs/>
          <w:sz w:val="28"/>
          <w:szCs w:val="28"/>
        </w:rPr>
        <w:t xml:space="preserve">МЕСТНОГО </w:t>
      </w:r>
      <w:r w:rsidRPr="00F4122D">
        <w:rPr>
          <w:b/>
          <w:bCs/>
          <w:sz w:val="28"/>
          <w:szCs w:val="28"/>
        </w:rPr>
        <w:t>БЮДЖЕТА И БЮДЖЕТНОЙ РОСПИСИ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proofErr w:type="gramStart"/>
      <w:r w:rsidRPr="00F4122D">
        <w:rPr>
          <w:b/>
          <w:bCs/>
          <w:sz w:val="28"/>
          <w:szCs w:val="28"/>
        </w:rPr>
        <w:t>ГЛАВНОГО РАСПОРЯДИТЕЛЯ СРЕДСТВ</w:t>
      </w:r>
      <w:r w:rsidR="00E6618F">
        <w:rPr>
          <w:b/>
          <w:bCs/>
          <w:sz w:val="28"/>
          <w:szCs w:val="28"/>
        </w:rPr>
        <w:t xml:space="preserve"> </w:t>
      </w:r>
      <w:r w:rsidRPr="00F4122D">
        <w:rPr>
          <w:b/>
          <w:bCs/>
          <w:sz w:val="28"/>
          <w:szCs w:val="28"/>
        </w:rPr>
        <w:t xml:space="preserve">БЮДЖЕТА </w:t>
      </w:r>
      <w:r w:rsidR="00E6618F">
        <w:rPr>
          <w:b/>
          <w:bCs/>
          <w:sz w:val="28"/>
          <w:szCs w:val="28"/>
        </w:rPr>
        <w:t xml:space="preserve"> ЛОБИНСКОГО СЕЛЬСОВЕТА </w:t>
      </w:r>
      <w:r>
        <w:rPr>
          <w:b/>
          <w:bCs/>
          <w:sz w:val="28"/>
          <w:szCs w:val="28"/>
        </w:rPr>
        <w:t xml:space="preserve">КРАСНОЗЕРСКОГО РАЙОНА НОВОСИБИРСКОЙ ОБЛАСТИ </w:t>
      </w:r>
      <w:r w:rsidRPr="00F4122D">
        <w:rPr>
          <w:b/>
          <w:bCs/>
          <w:sz w:val="28"/>
          <w:szCs w:val="28"/>
        </w:rPr>
        <w:t>(ГЛАВНОГО АДМИНИСТРАТОРА ИСТОЧНИКОВ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b/>
          <w:bCs/>
          <w:sz w:val="28"/>
          <w:szCs w:val="28"/>
        </w:rPr>
      </w:pPr>
      <w:proofErr w:type="gramStart"/>
      <w:r w:rsidRPr="00F4122D">
        <w:rPr>
          <w:b/>
          <w:bCs/>
          <w:sz w:val="28"/>
          <w:szCs w:val="28"/>
        </w:rPr>
        <w:t xml:space="preserve">ФИНАНСИРОВАНИЯ ДЕФИЦИТА </w:t>
      </w:r>
      <w:r w:rsidR="00E6618F">
        <w:rPr>
          <w:b/>
          <w:bCs/>
          <w:sz w:val="28"/>
          <w:szCs w:val="28"/>
        </w:rPr>
        <w:t>МЕСТНОГО</w:t>
      </w:r>
      <w:r w:rsidRPr="00F4122D">
        <w:rPr>
          <w:b/>
          <w:bCs/>
          <w:sz w:val="28"/>
          <w:szCs w:val="28"/>
        </w:rPr>
        <w:t xml:space="preserve"> БЮДЖЕТА)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</w:p>
    <w:p w:rsidR="00E711FC" w:rsidRPr="00F4122D" w:rsidRDefault="00E711FC" w:rsidP="00892FE2">
      <w:pPr>
        <w:ind w:firstLine="708"/>
        <w:jc w:val="both"/>
        <w:rPr>
          <w:sz w:val="28"/>
          <w:szCs w:val="28"/>
        </w:rPr>
      </w:pPr>
      <w:proofErr w:type="gramStart"/>
      <w:r w:rsidRPr="00F4122D">
        <w:rPr>
          <w:sz w:val="28"/>
          <w:szCs w:val="28"/>
        </w:rPr>
        <w:t>Настоящий Порядок составления и ведения сводной бюджетной росписи бюджета</w:t>
      </w:r>
      <w:r w:rsidR="00892FE2">
        <w:rPr>
          <w:sz w:val="28"/>
          <w:szCs w:val="28"/>
        </w:rPr>
        <w:t xml:space="preserve"> </w:t>
      </w:r>
      <w:proofErr w:type="spellStart"/>
      <w:r w:rsidR="00892FE2">
        <w:rPr>
          <w:sz w:val="28"/>
          <w:szCs w:val="28"/>
        </w:rPr>
        <w:t>Лобинского</w:t>
      </w:r>
      <w:proofErr w:type="spellEnd"/>
      <w:r w:rsidR="00892FE2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Краснозерского района Новосибирской области (далее – </w:t>
      </w:r>
      <w:r w:rsidR="00CF58C4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бюджета)</w:t>
      </w:r>
      <w:r w:rsidRPr="00F4122D">
        <w:rPr>
          <w:sz w:val="28"/>
          <w:szCs w:val="28"/>
        </w:rPr>
        <w:t xml:space="preserve"> и бюджетной росписи главного распорядителя средств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(главного администратора источников финансирования дефицита </w:t>
      </w:r>
      <w:r w:rsidR="00CF58C4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 бюджета) (далее - Порядок) разработан в соответствии со </w:t>
      </w:r>
      <w:hyperlink r:id="rId6" w:history="1">
        <w:r w:rsidRPr="00F4122D">
          <w:rPr>
            <w:color w:val="000000"/>
            <w:sz w:val="28"/>
            <w:szCs w:val="28"/>
          </w:rPr>
          <w:t>статьями 217</w:t>
        </w:r>
      </w:hyperlink>
      <w:r w:rsidRPr="00F4122D">
        <w:rPr>
          <w:color w:val="000000"/>
          <w:sz w:val="28"/>
          <w:szCs w:val="28"/>
        </w:rPr>
        <w:t xml:space="preserve"> и </w:t>
      </w:r>
      <w:hyperlink r:id="rId7" w:history="1">
        <w:r w:rsidRPr="00F4122D">
          <w:rPr>
            <w:color w:val="000000"/>
            <w:sz w:val="28"/>
            <w:szCs w:val="28"/>
          </w:rPr>
          <w:t>219.1</w:t>
        </w:r>
      </w:hyperlink>
      <w:r w:rsidRPr="00F4122D">
        <w:rPr>
          <w:sz w:val="28"/>
          <w:szCs w:val="28"/>
        </w:rPr>
        <w:t xml:space="preserve"> Бюджетного кодекса Российской Федерации в целях организации исполнения районного бюджета по расходам и источникам финансирования дефицита </w:t>
      </w:r>
      <w:r w:rsidR="00892FE2">
        <w:rPr>
          <w:sz w:val="28"/>
          <w:szCs w:val="28"/>
        </w:rPr>
        <w:t>местного</w:t>
      </w:r>
      <w:proofErr w:type="gramEnd"/>
      <w:r w:rsidR="00892FE2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 бюджета и определяет правила составления и ведения сводной бюджетной росписи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в настоящем Порядке - сводная роспись) и бюджетной росписи главного распорядителя средств </w:t>
      </w:r>
      <w:r w:rsidR="00892FE2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(главного администратора источников финансирования дефицита </w:t>
      </w:r>
      <w:r w:rsidR="00892FE2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 бюджета) (далее - бюджетная роспись).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2" w:name="Par49"/>
      <w:bookmarkEnd w:id="2"/>
      <w:r w:rsidRPr="003A42E0">
        <w:rPr>
          <w:sz w:val="28"/>
          <w:szCs w:val="28"/>
        </w:rPr>
        <w:t xml:space="preserve">Раздел 1. ОРГАНИЗАЦИЯ ВЗАИМОДЕЙСТВИЯ АДМИНИСТРАЦИИ </w:t>
      </w:r>
      <w:r w:rsidR="00795CF8">
        <w:rPr>
          <w:sz w:val="28"/>
          <w:szCs w:val="28"/>
        </w:rPr>
        <w:t xml:space="preserve">ЛОБИНСКОГО СЕЛЬСОВЕТА </w:t>
      </w:r>
      <w:r w:rsidRPr="003A42E0">
        <w:rPr>
          <w:sz w:val="28"/>
          <w:szCs w:val="28"/>
        </w:rPr>
        <w:t>КРАСНОЗЕРСКОГО РАЙОНА НОВОСИБИРСКОЙ ОБЛАСТИ С ГЛАВНЫМИ</w:t>
      </w:r>
      <w:r w:rsidR="00795CF8"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РАСПОРЯДИТЕЛЯМИ СРЕДСТВ </w:t>
      </w:r>
      <w:r w:rsidR="00795CF8">
        <w:rPr>
          <w:sz w:val="28"/>
          <w:szCs w:val="28"/>
        </w:rPr>
        <w:t xml:space="preserve">МЕСТНОГО </w:t>
      </w:r>
      <w:r w:rsidRPr="003A42E0">
        <w:rPr>
          <w:sz w:val="28"/>
          <w:szCs w:val="28"/>
        </w:rPr>
        <w:t xml:space="preserve"> БЮДЖЕТА (ГЛАВНЫМИ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АДМИНИСТРАТОРАМИ ИСТОЧНИКОВ ФИНАНСИРОВАНИЯ ДЕФИЦИТА </w:t>
      </w:r>
      <w:r w:rsidR="00795CF8">
        <w:rPr>
          <w:sz w:val="28"/>
          <w:szCs w:val="28"/>
        </w:rPr>
        <w:t xml:space="preserve">МЕСТНОГО </w:t>
      </w:r>
      <w:r w:rsidRPr="003A42E0">
        <w:rPr>
          <w:sz w:val="28"/>
          <w:szCs w:val="28"/>
        </w:rPr>
        <w:t>БЮДЖЕТА), С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ФИНАНСОВЫМ ОРГАНОМ И ПОЛУЧАТЕЛЯМИ СРЕДСТВ БЮДЖЕТА </w:t>
      </w:r>
      <w:r w:rsidR="00795CF8">
        <w:rPr>
          <w:sz w:val="28"/>
          <w:szCs w:val="28"/>
        </w:rPr>
        <w:t xml:space="preserve">ЛОБИНСКОГО СЕЛЬСОВЕТА </w:t>
      </w:r>
      <w:r w:rsidRPr="003A42E0">
        <w:rPr>
          <w:sz w:val="28"/>
          <w:szCs w:val="28"/>
        </w:rPr>
        <w:t>КРАСНОЗЕРСКОГО РАЙОНА НОВОСИБИРСКОЙ ОБЛАСТИ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9D6B33" w:rsidRDefault="00E711FC" w:rsidP="009D6B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1.1. Составление и ведение сводной росписи, лимитов бюджетных обязательств, бюджетной росписи главного распорядителя средств </w:t>
      </w:r>
      <w:r w:rsidR="009D6B33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бюджета (далее - ГРБС), главного администратора источников финансирования дефицита </w:t>
      </w:r>
      <w:r w:rsidR="009D6B33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- главный администратор источников) осуществляется посредством электронного документооборота в автоматизированной системе планирования, бухгалтерского учета и анализа исполнения бюджета в финансовом орган</w:t>
      </w:r>
      <w:proofErr w:type="gramStart"/>
      <w:r w:rsidRPr="00F4122D">
        <w:rPr>
          <w:sz w:val="28"/>
          <w:szCs w:val="28"/>
        </w:rPr>
        <w:t>е</w:t>
      </w:r>
      <w:r w:rsidRPr="003A42E0">
        <w:rPr>
          <w:sz w:val="28"/>
          <w:szCs w:val="28"/>
        </w:rPr>
        <w:t>"</w:t>
      </w:r>
      <w:proofErr w:type="gramEnd"/>
      <w:r w:rsidRPr="003A42E0">
        <w:rPr>
          <w:sz w:val="28"/>
          <w:szCs w:val="28"/>
        </w:rPr>
        <w:t xml:space="preserve">Бюджет" (далее - АС "Бюджет"). </w:t>
      </w:r>
      <w:proofErr w:type="gramStart"/>
      <w:r w:rsidRPr="003A42E0">
        <w:rPr>
          <w:sz w:val="28"/>
          <w:szCs w:val="28"/>
        </w:rPr>
        <w:t xml:space="preserve">Все операции по составлению и ведению сводной росписи, лимитов бюджетных обязательств, бюджетной росписи ГРБС, главного администратора источников, взаимодействие администрации </w:t>
      </w:r>
      <w:proofErr w:type="spellStart"/>
      <w:r w:rsidR="009D6B33">
        <w:rPr>
          <w:sz w:val="28"/>
          <w:szCs w:val="28"/>
        </w:rPr>
        <w:t>Лобинского</w:t>
      </w:r>
      <w:proofErr w:type="spellEnd"/>
      <w:r w:rsidR="009D6B33">
        <w:rPr>
          <w:sz w:val="28"/>
          <w:szCs w:val="28"/>
        </w:rPr>
        <w:t xml:space="preserve">  сельсовета </w:t>
      </w:r>
      <w:r w:rsidRPr="003A42E0">
        <w:rPr>
          <w:sz w:val="28"/>
          <w:szCs w:val="28"/>
        </w:rPr>
        <w:t xml:space="preserve">Краснозерского района </w:t>
      </w:r>
      <w:r w:rsidRPr="003A42E0">
        <w:rPr>
          <w:sz w:val="28"/>
          <w:szCs w:val="28"/>
        </w:rPr>
        <w:lastRenderedPageBreak/>
        <w:t xml:space="preserve">Новосибирской области с ГРБС, главным администратором источников, осуществляются в соответствии с Регламентом составления и ведения сводной бюджетной росписи </w:t>
      </w:r>
      <w:r w:rsidR="00A7339A">
        <w:rPr>
          <w:sz w:val="28"/>
          <w:szCs w:val="28"/>
        </w:rPr>
        <w:t>местного</w:t>
      </w:r>
      <w:r w:rsidRPr="003A42E0">
        <w:rPr>
          <w:sz w:val="28"/>
          <w:szCs w:val="28"/>
        </w:rPr>
        <w:t xml:space="preserve"> бюджета и бюджетной росписи главного распорядителя средств </w:t>
      </w:r>
      <w:r w:rsidR="00A7339A">
        <w:rPr>
          <w:sz w:val="28"/>
          <w:szCs w:val="28"/>
        </w:rPr>
        <w:t>местного</w:t>
      </w:r>
      <w:r w:rsidRPr="003A42E0">
        <w:rPr>
          <w:sz w:val="28"/>
          <w:szCs w:val="28"/>
        </w:rPr>
        <w:t xml:space="preserve"> бюджета (главного администратора источников финансирования дефицита районного бюджета) (далее – Регламент</w:t>
      </w:r>
      <w:proofErr w:type="gramEnd"/>
      <w:r w:rsidRPr="003A42E0">
        <w:rPr>
          <w:sz w:val="28"/>
          <w:szCs w:val="28"/>
        </w:rPr>
        <w:t xml:space="preserve"> по росписи).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3" w:name="Par58"/>
      <w:bookmarkEnd w:id="3"/>
      <w:r w:rsidRPr="00F4122D">
        <w:rPr>
          <w:sz w:val="28"/>
          <w:szCs w:val="28"/>
        </w:rPr>
        <w:t>Раздел 2. СОСТАВ СВОДНОЙ РОСПИСИ. СОСТАВЛЕНИЕ И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УТВЕРЖДЕНИЕ СВОДНОЙ РОСПИСИ. ДОВЕДЕНИЕ ПОКАЗАТЕЛЕЙ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СВОДНОЙ РОСПИСИ ДО ГРБС (ГЛАВНОГО АДМИНИСТРАТОРА ИСТОЧНИКОВ)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>2.1. Сводная роспись составляется администрацией</w:t>
      </w:r>
      <w:r w:rsidR="003B1827">
        <w:rPr>
          <w:sz w:val="28"/>
          <w:szCs w:val="28"/>
        </w:rPr>
        <w:t xml:space="preserve"> </w:t>
      </w:r>
      <w:proofErr w:type="spellStart"/>
      <w:r w:rsidR="003B1827">
        <w:rPr>
          <w:sz w:val="28"/>
          <w:szCs w:val="28"/>
        </w:rPr>
        <w:t>Лобинского</w:t>
      </w:r>
      <w:proofErr w:type="spellEnd"/>
      <w:r w:rsidR="003B1827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 xml:space="preserve"> Краснозерского района Новосибирской област</w:t>
      </w:r>
      <w:proofErr w:type="gramStart"/>
      <w:r w:rsidRPr="00F4122D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далее – администрация </w:t>
      </w:r>
      <w:r w:rsidR="003B1827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) </w:t>
      </w:r>
      <w:r w:rsidRPr="00F4122D">
        <w:rPr>
          <w:sz w:val="28"/>
          <w:szCs w:val="28"/>
        </w:rPr>
        <w:t>и включает в себя: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- бюджетные ассигнования по расходам </w:t>
      </w:r>
      <w:r w:rsidR="003B1827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>бюджета на очередной финансовый год и на плановый период по ГРБС, разделов, подразделов, целевых статей (государственных программ Новосибирской области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программных направлений деятельности), групп и подгрупп </w:t>
      </w:r>
      <w:proofErr w:type="gramStart"/>
      <w:r w:rsidRPr="00F4122D">
        <w:rPr>
          <w:sz w:val="28"/>
          <w:szCs w:val="28"/>
        </w:rPr>
        <w:t xml:space="preserve">видов расходов классификации расходов </w:t>
      </w:r>
      <w:r w:rsidR="003B1827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</w:t>
      </w:r>
      <w:proofErr w:type="gramEnd"/>
      <w:r w:rsidRPr="00F4122D">
        <w:rPr>
          <w:sz w:val="28"/>
          <w:szCs w:val="28"/>
        </w:rPr>
        <w:t>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- бюджетные ассигнования по источникам финансирования дефицита 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 (далее - источники) на очередной финансовый год и на плановый период в разрезе главного администратора источников и кодов классификации источников финансирования дефицита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бюджета, кроме операций по управлению остатками средств на едином счете </w:t>
      </w:r>
      <w:r w:rsidR="0023182A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>бюджета.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4122D">
        <w:rPr>
          <w:sz w:val="28"/>
          <w:szCs w:val="28"/>
        </w:rPr>
        <w:t xml:space="preserve">2.2. Показатели утвержденной сводной росписи должны соответствовать решению о </w:t>
      </w:r>
      <w:r w:rsidR="0023182A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на очередной финансовый год и плановый период (далее </w:t>
      </w:r>
      <w:proofErr w:type="gramStart"/>
      <w:r w:rsidRPr="00F4122D">
        <w:rPr>
          <w:sz w:val="28"/>
          <w:szCs w:val="28"/>
        </w:rPr>
        <w:t>–Р</w:t>
      </w:r>
      <w:proofErr w:type="gramEnd"/>
      <w:r w:rsidRPr="00F4122D">
        <w:rPr>
          <w:sz w:val="28"/>
          <w:szCs w:val="28"/>
        </w:rPr>
        <w:t>ешение о</w:t>
      </w:r>
      <w:r>
        <w:rPr>
          <w:sz w:val="28"/>
          <w:szCs w:val="28"/>
        </w:rPr>
        <w:t xml:space="preserve"> </w:t>
      </w:r>
      <w:r w:rsidR="00523BDF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бюджете).</w:t>
      </w:r>
    </w:p>
    <w:p w:rsidR="00E711FC" w:rsidRPr="00E90639" w:rsidRDefault="00E711FC" w:rsidP="00BE5C82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90639">
        <w:rPr>
          <w:sz w:val="28"/>
          <w:szCs w:val="28"/>
        </w:rPr>
        <w:t xml:space="preserve">2.3. Сводная роспись составляется в соответствии </w:t>
      </w:r>
      <w:r w:rsidRPr="00E90639">
        <w:rPr>
          <w:color w:val="000000"/>
          <w:sz w:val="28"/>
          <w:szCs w:val="28"/>
        </w:rPr>
        <w:t xml:space="preserve">со </w:t>
      </w:r>
      <w:hyperlink r:id="rId8" w:history="1">
        <w:r w:rsidRPr="00E90639">
          <w:rPr>
            <w:color w:val="000000"/>
            <w:sz w:val="28"/>
            <w:szCs w:val="28"/>
          </w:rPr>
          <w:t>статьей 217</w:t>
        </w:r>
      </w:hyperlink>
      <w:r w:rsidRPr="00E90639">
        <w:rPr>
          <w:color w:val="000000"/>
          <w:sz w:val="28"/>
          <w:szCs w:val="28"/>
        </w:rPr>
        <w:t xml:space="preserve"> Бюджетного </w:t>
      </w:r>
      <w:r w:rsidRPr="00E90639">
        <w:rPr>
          <w:sz w:val="28"/>
          <w:szCs w:val="28"/>
        </w:rPr>
        <w:t xml:space="preserve">кодекса Российской Федерации специалистом финансового органа администрации </w:t>
      </w:r>
      <w:r w:rsidR="0023182A">
        <w:rPr>
          <w:sz w:val="28"/>
          <w:szCs w:val="28"/>
        </w:rPr>
        <w:t>поселения</w:t>
      </w:r>
      <w:r w:rsidRPr="00E90639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90639">
        <w:rPr>
          <w:sz w:val="28"/>
          <w:szCs w:val="28"/>
        </w:rPr>
        <w:t xml:space="preserve">После опубликования Решения о </w:t>
      </w:r>
      <w:r w:rsidR="0023182A">
        <w:rPr>
          <w:sz w:val="28"/>
          <w:szCs w:val="28"/>
        </w:rPr>
        <w:t>местном</w:t>
      </w:r>
      <w:r w:rsidRPr="00E90639">
        <w:rPr>
          <w:sz w:val="28"/>
          <w:szCs w:val="28"/>
        </w:rPr>
        <w:t xml:space="preserve"> бюджете специалист администрации района составляет для утверждения роспись расходов </w:t>
      </w:r>
      <w:r w:rsidR="0023182A">
        <w:rPr>
          <w:sz w:val="28"/>
          <w:szCs w:val="28"/>
        </w:rPr>
        <w:t>местного</w:t>
      </w:r>
      <w:r w:rsidRPr="00E90639">
        <w:rPr>
          <w:sz w:val="28"/>
          <w:szCs w:val="28"/>
        </w:rPr>
        <w:t xml:space="preserve"> бюджета на очередной финансовый год и</w:t>
      </w:r>
      <w:r w:rsidRPr="00F4122D">
        <w:rPr>
          <w:sz w:val="28"/>
          <w:szCs w:val="28"/>
        </w:rPr>
        <w:t xml:space="preserve"> плановый период в разрезе ведомственной структуры расходов </w:t>
      </w:r>
      <w:r w:rsidR="0023182A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бюджета.</w:t>
      </w:r>
    </w:p>
    <w:p w:rsidR="00E711FC" w:rsidRPr="00E90639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90639">
        <w:rPr>
          <w:sz w:val="28"/>
          <w:szCs w:val="28"/>
        </w:rPr>
        <w:t xml:space="preserve">Специалист финансового органа администрации </w:t>
      </w:r>
      <w:r w:rsidR="0023182A">
        <w:rPr>
          <w:sz w:val="28"/>
          <w:szCs w:val="28"/>
        </w:rPr>
        <w:t>поселения</w:t>
      </w:r>
      <w:r w:rsidRPr="00E90639">
        <w:rPr>
          <w:sz w:val="28"/>
          <w:szCs w:val="28"/>
        </w:rPr>
        <w:t xml:space="preserve"> составляет роспись источников на очередной финансовый год и плановый период по главному администратору источников и кодов классификации источников. В роспись источников включаются бюджетные ассигнования по источникам, кроме операций по управлению остатками средств на едином счете бюджета и группы источников "Изменение остатков средств на счетах по учету средств бюджета".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90639">
        <w:rPr>
          <w:sz w:val="28"/>
          <w:szCs w:val="28"/>
        </w:rPr>
        <w:t xml:space="preserve">2.4. Сводная роспись утверждается Главой </w:t>
      </w:r>
      <w:proofErr w:type="spellStart"/>
      <w:r w:rsidR="000F57D1">
        <w:rPr>
          <w:sz w:val="28"/>
          <w:szCs w:val="28"/>
        </w:rPr>
        <w:t>Лобинского</w:t>
      </w:r>
      <w:proofErr w:type="spellEnd"/>
      <w:r w:rsidR="000F57D1">
        <w:rPr>
          <w:sz w:val="28"/>
          <w:szCs w:val="28"/>
        </w:rPr>
        <w:t xml:space="preserve"> сельсовета </w:t>
      </w:r>
      <w:r w:rsidRPr="00E90639">
        <w:rPr>
          <w:sz w:val="28"/>
          <w:szCs w:val="28"/>
        </w:rPr>
        <w:t>Краснозерского района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Новосибирской облас</w:t>
      </w:r>
      <w:r>
        <w:rPr>
          <w:sz w:val="28"/>
          <w:szCs w:val="28"/>
        </w:rPr>
        <w:t>т</w:t>
      </w:r>
      <w:r w:rsidRPr="00F4122D">
        <w:rPr>
          <w:sz w:val="28"/>
          <w:szCs w:val="28"/>
        </w:rPr>
        <w:t>и</w:t>
      </w:r>
      <w:r>
        <w:rPr>
          <w:sz w:val="28"/>
          <w:szCs w:val="28"/>
        </w:rPr>
        <w:t xml:space="preserve"> (далее – Глава </w:t>
      </w:r>
      <w:r w:rsidR="000F57D1">
        <w:rPr>
          <w:sz w:val="28"/>
          <w:szCs w:val="28"/>
        </w:rPr>
        <w:t>поселения</w:t>
      </w:r>
      <w:r>
        <w:rPr>
          <w:sz w:val="28"/>
          <w:szCs w:val="28"/>
        </w:rPr>
        <w:t>)</w:t>
      </w:r>
      <w:r w:rsidRPr="00F4122D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2.5. Утвержденные показатели сводной росписи до начала очередного финансового года доводятся до ГРБС уведомлениями о бюджетных ассигнованиях по расходам и до главного администратора источников уведомлениями о бюджетных ассигнованиях по источникам.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4" w:name="Par79"/>
      <w:bookmarkEnd w:id="4"/>
      <w:r w:rsidRPr="00F4122D">
        <w:rPr>
          <w:sz w:val="28"/>
          <w:szCs w:val="28"/>
        </w:rPr>
        <w:t>Раздел 3. СОСТАВЛЕНИЕ И УТВЕРЖДЕНИЕ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ЛИМИТОВ БЮДЖЕТНЫХ ОБЯЗАТЕЛЬСТВ. ДОВЕДЕНИЕ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F4122D">
        <w:rPr>
          <w:sz w:val="28"/>
          <w:szCs w:val="28"/>
        </w:rPr>
        <w:t>ЛИМИТОВ БЮДЖЕТНЫХ ОБЯЗАТЕЛЬСТВ ДО ГРБС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3.1. </w:t>
      </w:r>
      <w:proofErr w:type="gramStart"/>
      <w:r w:rsidRPr="00F4122D">
        <w:rPr>
          <w:sz w:val="28"/>
          <w:szCs w:val="28"/>
        </w:rPr>
        <w:t xml:space="preserve">Лимиты бюджетных обязательств на очередной финансовый год и плановый период (далее - лимиты бюджетных обязательств) утверждаются </w:t>
      </w:r>
      <w:r>
        <w:rPr>
          <w:sz w:val="28"/>
          <w:szCs w:val="28"/>
        </w:rPr>
        <w:t>в разрезе</w:t>
      </w:r>
      <w:r w:rsidRPr="00F4122D">
        <w:rPr>
          <w:sz w:val="28"/>
          <w:szCs w:val="28"/>
        </w:rPr>
        <w:t xml:space="preserve"> ГРБС, разделов, подразделов, целевых статей (государственных программ Новосибирской области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программных направлений деятельности), групп, подгрупп и элементов видов расходов классификации расходов районного бюджета, подстатей статьи 210 "Оплата труда и начисления на выплаты по оплате труда" классификации операций сектора государственного управления.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Главой </w:t>
      </w:r>
      <w:r w:rsidR="00C11A84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утверждаются лимиты бюджетных обязательств и лимиты бюджетных обязательств, доведение которых осуществляется при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3.2. До ГРБС доводятся уведомления о лимитах бюджетных обязательств одновременно с уведомлениями о бюджетных ассигнованиях по расходам.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3.3. Лимиты бюджетных обязательств, доведение которых осуществляется при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утверждаются Главой </w:t>
      </w:r>
      <w:proofErr w:type="gramStart"/>
      <w:r w:rsidR="00C11A84">
        <w:rPr>
          <w:sz w:val="28"/>
          <w:szCs w:val="28"/>
        </w:rPr>
        <w:t>поселения</w:t>
      </w:r>
      <w:proofErr w:type="gramEnd"/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на основании полученной от ГРБС информации о выполнении условий, определенных решением о </w:t>
      </w:r>
      <w:r w:rsidR="00C11A84">
        <w:rPr>
          <w:sz w:val="28"/>
          <w:szCs w:val="28"/>
        </w:rPr>
        <w:t>местном</w:t>
      </w:r>
      <w:r w:rsidRPr="003A42E0">
        <w:rPr>
          <w:sz w:val="28"/>
          <w:szCs w:val="28"/>
        </w:rPr>
        <w:t xml:space="preserve"> бюджете.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3.4. Администрация </w:t>
      </w:r>
      <w:r w:rsidR="00C11A84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(специалист финансового органа администрации </w:t>
      </w:r>
      <w:r w:rsidR="00C11A84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) не позднее 15 января очередного финансового года размещает на официальном сайте администрации </w:t>
      </w:r>
      <w:r w:rsidR="00581128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в рубрике "Деятельность", в разделе "Бюджет", подразделе "Бюджетная роспись", сводную роспись на очередной финансовый год и плановый период.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5" w:name="Par91"/>
      <w:bookmarkEnd w:id="5"/>
      <w:r w:rsidRPr="003A42E0">
        <w:rPr>
          <w:sz w:val="28"/>
          <w:szCs w:val="28"/>
        </w:rPr>
        <w:t>Раздел 4. ВЕДЕНИЕ СВОДНОЙ РОСПИСИ И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</w:rPr>
      </w:pPr>
      <w:r w:rsidRPr="003A42E0">
        <w:rPr>
          <w:sz w:val="28"/>
          <w:szCs w:val="28"/>
        </w:rPr>
        <w:t>ИЗМЕНЕНИЕ ЛИМИТОВ БЮДЖЕТНЫХ ОБЯЗАТЕЛЬСТВ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4.1. Ведение сводной росписи и изменение лимитов бюджетных обязательств осуществляет администрация </w:t>
      </w:r>
      <w:r w:rsidR="00593FF9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 xml:space="preserve"> посредством внесения изменений в показатели сводной росписи и лимиты бюджетных обязательств.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A42E0">
        <w:rPr>
          <w:sz w:val="28"/>
          <w:szCs w:val="28"/>
        </w:rPr>
        <w:t xml:space="preserve">4.2. Изменение сводной росписи и лимитов бюджетных обязательств утверждается Главой </w:t>
      </w:r>
      <w:r w:rsidR="00593FF9">
        <w:rPr>
          <w:sz w:val="28"/>
          <w:szCs w:val="28"/>
        </w:rPr>
        <w:t>поселения</w:t>
      </w:r>
      <w:r w:rsidRPr="003A42E0">
        <w:rPr>
          <w:sz w:val="28"/>
          <w:szCs w:val="28"/>
        </w:rPr>
        <w:t>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3A42E0">
        <w:rPr>
          <w:sz w:val="28"/>
          <w:szCs w:val="28"/>
        </w:rPr>
        <w:t>4.3. Внесение изменений в сводную роспись без внесения изменений в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Решение о </w:t>
      </w:r>
      <w:r w:rsidR="00523BDF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осуществляется администраци</w:t>
      </w:r>
      <w:r>
        <w:rPr>
          <w:sz w:val="28"/>
          <w:szCs w:val="28"/>
        </w:rPr>
        <w:t>ей</w:t>
      </w:r>
      <w:r w:rsidRPr="00F4122D">
        <w:rPr>
          <w:sz w:val="28"/>
          <w:szCs w:val="28"/>
        </w:rPr>
        <w:t xml:space="preserve"> </w:t>
      </w:r>
      <w:r w:rsidR="00593FF9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по представлению ГРБС 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6" w:name="Par97"/>
      <w:bookmarkEnd w:id="6"/>
      <w:r w:rsidRPr="00F4122D">
        <w:rPr>
          <w:sz w:val="28"/>
          <w:szCs w:val="28"/>
        </w:rPr>
        <w:t xml:space="preserve">а) в случае недостаточности бюджетных ассигнований для исполнения публичных нормативных обязательств - с превышением общего объема указанных ассигнований в пределах 5 процентов общего объема бюджетных ассигнований, утвержденных Решением о </w:t>
      </w:r>
      <w:r w:rsidR="00593FF9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>бюджете на их исполнение в текущем финансовом году;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7" w:name="Par98"/>
      <w:bookmarkEnd w:id="7"/>
      <w:r w:rsidRPr="00F4122D">
        <w:rPr>
          <w:sz w:val="28"/>
          <w:szCs w:val="28"/>
        </w:rPr>
        <w:t xml:space="preserve">б) в случае изменения состава или полномочий (функций) ГРБС (подведомственных им казенных учреждений) - в пределах объема бюджетных </w:t>
      </w:r>
      <w:r w:rsidRPr="00F4122D">
        <w:rPr>
          <w:sz w:val="28"/>
          <w:szCs w:val="28"/>
        </w:rPr>
        <w:lastRenderedPageBreak/>
        <w:t>ассигнований;</w:t>
      </w:r>
    </w:p>
    <w:p w:rsidR="00E711FC" w:rsidRPr="00E73F52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E73F52">
        <w:rPr>
          <w:sz w:val="28"/>
          <w:szCs w:val="28"/>
        </w:rPr>
        <w:t>в) в случае вступления в силу законов, предусматривающих осуществление полномочий органов государственной власти Новосибирской области за счет субвенций из других бюджетов бюджетной системы Российской Федерации, - в пределах объема бюджетных ассигнований;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8" w:name="Par100"/>
      <w:bookmarkEnd w:id="8"/>
      <w:r w:rsidRPr="00E73F52">
        <w:rPr>
          <w:sz w:val="28"/>
          <w:szCs w:val="28"/>
        </w:rPr>
        <w:t xml:space="preserve">г) в случае исполнения судебных актов, предусматривающих обращение взыскания на средства </w:t>
      </w:r>
      <w:r w:rsidR="00563D57">
        <w:rPr>
          <w:sz w:val="28"/>
          <w:szCs w:val="28"/>
        </w:rPr>
        <w:t>местного</w:t>
      </w:r>
      <w:r w:rsidRPr="00E73F52">
        <w:rPr>
          <w:sz w:val="28"/>
          <w:szCs w:val="28"/>
        </w:rPr>
        <w:t xml:space="preserve"> бюджета, - в пределах объема бюджетных </w:t>
      </w:r>
      <w:r w:rsidRPr="003A42E0">
        <w:rPr>
          <w:sz w:val="28"/>
          <w:szCs w:val="28"/>
        </w:rPr>
        <w:t>ассигнований;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9" w:name="Par101"/>
      <w:bookmarkEnd w:id="9"/>
      <w:proofErr w:type="spellStart"/>
      <w:r w:rsidRPr="003A42E0">
        <w:rPr>
          <w:sz w:val="28"/>
          <w:szCs w:val="28"/>
        </w:rPr>
        <w:t>д</w:t>
      </w:r>
      <w:proofErr w:type="spellEnd"/>
      <w:r w:rsidRPr="003A42E0">
        <w:rPr>
          <w:sz w:val="28"/>
          <w:szCs w:val="28"/>
        </w:rPr>
        <w:t>) в случае использования средств резервных фондов и иным образом зарезервированных в составе утвержденных бюджетных ассигнований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0" w:name="Par102"/>
      <w:bookmarkEnd w:id="10"/>
      <w:r w:rsidRPr="003A42E0">
        <w:rPr>
          <w:sz w:val="28"/>
          <w:szCs w:val="28"/>
        </w:rPr>
        <w:t xml:space="preserve">е) в случае распределения бюджетных ассигнований между </w:t>
      </w:r>
      <w:r w:rsidRPr="00F4122D">
        <w:rPr>
          <w:sz w:val="28"/>
          <w:szCs w:val="28"/>
        </w:rPr>
        <w:t>получателями бюджетных средств на конкурсной основе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1" w:name="Par103"/>
      <w:bookmarkEnd w:id="11"/>
      <w:r w:rsidRPr="00F4122D">
        <w:rPr>
          <w:sz w:val="28"/>
          <w:szCs w:val="28"/>
        </w:rPr>
        <w:t xml:space="preserve">ж) в случае перераспределения бюджетных ассигнований по основаниям, установленным Решением о </w:t>
      </w:r>
      <w:r w:rsidR="00523BDF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- в пределах объема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2" w:name="Par104"/>
      <w:bookmarkEnd w:id="12"/>
      <w:proofErr w:type="spellStart"/>
      <w:proofErr w:type="gramStart"/>
      <w:r w:rsidRPr="00F4122D">
        <w:rPr>
          <w:sz w:val="28"/>
          <w:szCs w:val="28"/>
        </w:rPr>
        <w:t>з</w:t>
      </w:r>
      <w:proofErr w:type="spellEnd"/>
      <w:r w:rsidRPr="00F4122D">
        <w:rPr>
          <w:sz w:val="28"/>
          <w:szCs w:val="28"/>
        </w:rPr>
        <w:t xml:space="preserve">) 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</w:t>
      </w:r>
      <w:r w:rsidRPr="00E73F52">
        <w:rPr>
          <w:sz w:val="28"/>
          <w:szCs w:val="28"/>
        </w:rPr>
        <w:t xml:space="preserve">ассигнований на оказание муниципальных услуг - в пределах общего объема </w:t>
      </w:r>
      <w:r w:rsidRPr="00F4122D">
        <w:rPr>
          <w:sz w:val="28"/>
          <w:szCs w:val="28"/>
        </w:rPr>
        <w:t xml:space="preserve">бюджетных ассигнований, предусмотренных 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ГРБС в текущем финансовом году на оказание </w:t>
      </w:r>
      <w:r w:rsidRPr="00E73F52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услуг при условии, что увеличение бюджетных ассигнований по соответствующему виду расходов не превышает 10</w:t>
      </w:r>
      <w:proofErr w:type="gramEnd"/>
      <w:r w:rsidRPr="00F4122D">
        <w:rPr>
          <w:sz w:val="28"/>
          <w:szCs w:val="28"/>
        </w:rPr>
        <w:t xml:space="preserve"> процентов;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и) в случае увеличения бюджетных ассигнований за счет неиспользованных остатков субсидий, субвенций, иных межбюджетных трансфертов, безвозмездных поступлений от физических и юридических лиц, имеющих целевое назначение, на начало текущего финансового года;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3" w:name="Par106"/>
      <w:bookmarkEnd w:id="13"/>
      <w:r w:rsidRPr="00F4122D">
        <w:rPr>
          <w:sz w:val="28"/>
          <w:szCs w:val="28"/>
        </w:rPr>
        <w:t xml:space="preserve">к) в случае перераспределения бюджетных ассигнований между текущим финансовым годом и плановым периодом - в пределах предусмотренных </w:t>
      </w:r>
      <w:r>
        <w:rPr>
          <w:sz w:val="28"/>
          <w:szCs w:val="28"/>
        </w:rPr>
        <w:t>Р</w:t>
      </w:r>
      <w:r w:rsidRPr="00F4122D">
        <w:rPr>
          <w:sz w:val="28"/>
          <w:szCs w:val="28"/>
        </w:rPr>
        <w:t xml:space="preserve">ешением о </w:t>
      </w:r>
      <w:r w:rsidR="00523BDF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ГРБС на соответствующий финансовый год</w:t>
      </w:r>
      <w:proofErr w:type="gramStart"/>
      <w:r w:rsidRPr="00F4122D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общего объема бюджетных ассигнований на оказание </w:t>
      </w:r>
      <w:r w:rsidRPr="00E73F52">
        <w:rPr>
          <w:sz w:val="28"/>
          <w:szCs w:val="28"/>
        </w:rPr>
        <w:t>муниципальных</w:t>
      </w:r>
      <w:r w:rsidRPr="00F4122D">
        <w:rPr>
          <w:sz w:val="28"/>
          <w:szCs w:val="28"/>
        </w:rPr>
        <w:t xml:space="preserve"> услуг и общего объема бюджетных ассигнований по </w:t>
      </w:r>
      <w:r w:rsidRPr="00042314">
        <w:rPr>
          <w:sz w:val="28"/>
          <w:szCs w:val="28"/>
        </w:rPr>
        <w:t>соответствующим разделам,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042314">
        <w:rPr>
          <w:sz w:val="28"/>
          <w:szCs w:val="28"/>
        </w:rPr>
        <w:t>программным направлениям деятельности), группам и</w:t>
      </w:r>
      <w:r w:rsidRPr="00F4122D">
        <w:rPr>
          <w:sz w:val="28"/>
          <w:szCs w:val="28"/>
        </w:rPr>
        <w:t xml:space="preserve"> подгруппам видов расходов классификации расходов бюджетов на текущий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финансовый год и плановый период;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4" w:name="Par107"/>
      <w:bookmarkEnd w:id="14"/>
      <w:r w:rsidRPr="00042314">
        <w:rPr>
          <w:sz w:val="28"/>
          <w:szCs w:val="28"/>
        </w:rPr>
        <w:t>л) в случае изменения типа муниципальных учреждений и организационно-правовой формы муниципальных унитарных предприятий;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5" w:name="Par108"/>
      <w:bookmarkEnd w:id="15"/>
      <w:r w:rsidRPr="00F4122D">
        <w:rPr>
          <w:sz w:val="28"/>
          <w:szCs w:val="28"/>
        </w:rPr>
        <w:t>м) 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</w:t>
      </w:r>
      <w:r>
        <w:rPr>
          <w:sz w:val="28"/>
          <w:szCs w:val="28"/>
        </w:rPr>
        <w:t>е</w:t>
      </w:r>
      <w:r w:rsidRPr="00F4122D">
        <w:rPr>
          <w:sz w:val="28"/>
          <w:szCs w:val="28"/>
        </w:rPr>
        <w:t xml:space="preserve">м о </w:t>
      </w:r>
      <w:r w:rsidR="004B78D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а также в случае сокращения (возврата при отсутствии потребности) указанных средств;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proofErr w:type="spellStart"/>
      <w:r w:rsidRPr="00F4122D">
        <w:rPr>
          <w:sz w:val="28"/>
          <w:szCs w:val="28"/>
        </w:rPr>
        <w:t>н</w:t>
      </w:r>
      <w:proofErr w:type="spellEnd"/>
      <w:r w:rsidRPr="00F4122D">
        <w:rPr>
          <w:sz w:val="28"/>
          <w:szCs w:val="28"/>
        </w:rPr>
        <w:t xml:space="preserve">) по основаниям, связанным с особенностями исполнения районного бюджета, установленным Решением о </w:t>
      </w:r>
      <w:r w:rsidR="004B78D4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о) в случае перераспределения бюджетных ассигнований на финансовое </w:t>
      </w:r>
      <w:r w:rsidRPr="00F4122D">
        <w:rPr>
          <w:sz w:val="28"/>
          <w:szCs w:val="28"/>
        </w:rPr>
        <w:lastRenderedPageBreak/>
        <w:t>обеспечение публичных нормативных обязательств между разделами, подразделами, целевыми статьями (</w:t>
      </w:r>
      <w:r w:rsidRPr="00E73F52">
        <w:rPr>
          <w:sz w:val="28"/>
          <w:szCs w:val="28"/>
        </w:rPr>
        <w:t>муниципаль</w:t>
      </w:r>
      <w:r w:rsidRPr="00F4122D">
        <w:rPr>
          <w:sz w:val="28"/>
          <w:szCs w:val="28"/>
        </w:rPr>
        <w:t>ными программами и не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программными направлениями деятельности), группами и подгруппами </w:t>
      </w:r>
      <w:proofErr w:type="gramStart"/>
      <w:r w:rsidRPr="00F4122D">
        <w:rPr>
          <w:sz w:val="28"/>
          <w:szCs w:val="28"/>
        </w:rPr>
        <w:t>видов расходов классификации расходов бюджетов</w:t>
      </w:r>
      <w:proofErr w:type="gramEnd"/>
      <w:r w:rsidRPr="00F4122D">
        <w:rPr>
          <w:sz w:val="28"/>
          <w:szCs w:val="28"/>
        </w:rPr>
        <w:t xml:space="preserve"> в пределах общего объема бюджетных ассигнований, предусмотренного ГРБС на исполнение публичных нормативных обязательств в текущем финансовом году;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proofErr w:type="spellStart"/>
      <w:r w:rsidRPr="00F4122D">
        <w:rPr>
          <w:sz w:val="28"/>
          <w:szCs w:val="28"/>
        </w:rPr>
        <w:t>п</w:t>
      </w:r>
      <w:proofErr w:type="spellEnd"/>
      <w:r w:rsidRPr="00F4122D">
        <w:rPr>
          <w:sz w:val="28"/>
          <w:szCs w:val="28"/>
        </w:rPr>
        <w:t xml:space="preserve">) в случае увеличения бюджетных ассигнований текущего финансового </w:t>
      </w:r>
      <w:r w:rsidRPr="003A42E0">
        <w:rPr>
          <w:sz w:val="28"/>
          <w:szCs w:val="28"/>
        </w:rPr>
        <w:t xml:space="preserve">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3A42E0">
        <w:rPr>
          <w:sz w:val="28"/>
          <w:szCs w:val="28"/>
        </w:rPr>
        <w:t>ассигнований</w:t>
      </w:r>
      <w:proofErr w:type="gramEnd"/>
      <w:r w:rsidRPr="003A42E0">
        <w:rPr>
          <w:sz w:val="28"/>
          <w:szCs w:val="28"/>
        </w:rPr>
        <w:t xml:space="preserve"> на исполнение указанных муниципальных контрактов в соответствии с требованиями, установленными Бюджетным </w:t>
      </w:r>
      <w:hyperlink r:id="rId9" w:history="1">
        <w:r w:rsidRPr="003A42E0">
          <w:rPr>
            <w:color w:val="000000"/>
            <w:sz w:val="28"/>
            <w:szCs w:val="28"/>
          </w:rPr>
          <w:t>кодексом</w:t>
        </w:r>
      </w:hyperlink>
      <w:r w:rsidRPr="003A42E0">
        <w:rPr>
          <w:sz w:val="28"/>
          <w:szCs w:val="28"/>
        </w:rPr>
        <w:t xml:space="preserve"> Российской Федерации.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>4.4. В случае принятия решения о внесении изменений в Решение о</w:t>
      </w:r>
      <w:r>
        <w:rPr>
          <w:sz w:val="28"/>
          <w:szCs w:val="28"/>
        </w:rPr>
        <w:t xml:space="preserve"> </w:t>
      </w:r>
      <w:r w:rsidR="00830ED6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бюджете Глава </w:t>
      </w:r>
      <w:r w:rsidR="00830ED6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утверждает соответствующие изменения в сводную роспись.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Внесение изменений в сводную роспись и/или лимиты бюджетных обязатель</w:t>
      </w:r>
      <w:proofErr w:type="gramStart"/>
      <w:r w:rsidRPr="00F4122D">
        <w:rPr>
          <w:sz w:val="28"/>
          <w:szCs w:val="28"/>
        </w:rPr>
        <w:t>ств в св</w:t>
      </w:r>
      <w:proofErr w:type="gramEnd"/>
      <w:r w:rsidRPr="00F4122D">
        <w:rPr>
          <w:sz w:val="28"/>
          <w:szCs w:val="28"/>
        </w:rPr>
        <w:t xml:space="preserve">язи с внесением изменений в Решение о </w:t>
      </w:r>
      <w:r w:rsidR="00830ED6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 осуществляется не позднее десяти рабочих дней с момента вступления его в силу. </w:t>
      </w:r>
      <w:proofErr w:type="gramStart"/>
      <w:r w:rsidRPr="00F4122D">
        <w:rPr>
          <w:sz w:val="28"/>
          <w:szCs w:val="28"/>
        </w:rPr>
        <w:t xml:space="preserve">В случае утверждения Решением о внесении изменений в решение о </w:t>
      </w:r>
      <w:r w:rsidR="00276EBB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 бюджетных ассигнований, по которым отсутствует закон или иной нормативный правовой акт Правительства Российской Федерации, иных федеральных органов исполнительной власти, а также закон или иной нормативный правовой акт Новосибирской области, устанавливающий расходные обязательства </w:t>
      </w:r>
      <w:proofErr w:type="spellStart"/>
      <w:r w:rsidR="00276EBB">
        <w:rPr>
          <w:sz w:val="28"/>
          <w:szCs w:val="28"/>
        </w:rPr>
        <w:t>Лобинского</w:t>
      </w:r>
      <w:proofErr w:type="spellEnd"/>
      <w:r w:rsidR="00276EBB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>Краснозерского района Новосибирской области, доведение лимитов бюджетных обязательств осуществляется только после принятия указанных нормативных</w:t>
      </w:r>
      <w:proofErr w:type="gramEnd"/>
      <w:r w:rsidRPr="00F4122D">
        <w:rPr>
          <w:sz w:val="28"/>
          <w:szCs w:val="28"/>
        </w:rPr>
        <w:t xml:space="preserve"> правовых актов.</w:t>
      </w:r>
    </w:p>
    <w:p w:rsidR="00E711FC" w:rsidRPr="00225BC4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4.5. ГРБС вносят предложения по изменению бюджетных ассигнований </w:t>
      </w:r>
      <w:r w:rsidRPr="00225BC4">
        <w:rPr>
          <w:sz w:val="28"/>
          <w:szCs w:val="28"/>
        </w:rPr>
        <w:t>и/или лимитов бюджетных обязательств: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42E0">
        <w:rPr>
          <w:sz w:val="28"/>
          <w:szCs w:val="28"/>
        </w:rPr>
        <w:t xml:space="preserve">а) в случаях, указанных в </w:t>
      </w:r>
      <w:hyperlink w:anchor="Par102" w:history="1">
        <w:r w:rsidRPr="003A42E0">
          <w:rPr>
            <w:sz w:val="28"/>
            <w:szCs w:val="28"/>
          </w:rPr>
          <w:t>подпунктах "е"</w:t>
        </w:r>
      </w:hyperlink>
      <w:r w:rsidRPr="003A42E0">
        <w:rPr>
          <w:sz w:val="28"/>
          <w:szCs w:val="28"/>
        </w:rPr>
        <w:t xml:space="preserve">, </w:t>
      </w:r>
      <w:hyperlink w:anchor="Par104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з</w:t>
        </w:r>
        <w:proofErr w:type="spellEnd"/>
        <w:r w:rsidRPr="003A42E0">
          <w:rPr>
            <w:sz w:val="28"/>
            <w:szCs w:val="28"/>
          </w:rPr>
          <w:t>"</w:t>
        </w:r>
      </w:hyperlink>
      <w:r w:rsidRPr="003A42E0">
        <w:rPr>
          <w:sz w:val="28"/>
          <w:szCs w:val="28"/>
        </w:rPr>
        <w:t xml:space="preserve">, </w:t>
      </w:r>
      <w:hyperlink w:anchor="Par106" w:history="1">
        <w:r w:rsidRPr="003A42E0">
          <w:rPr>
            <w:sz w:val="28"/>
            <w:szCs w:val="28"/>
          </w:rPr>
          <w:t>"к" пункта 4.3</w:t>
        </w:r>
      </w:hyperlink>
      <w:r w:rsidRPr="003A42E0">
        <w:rPr>
          <w:sz w:val="28"/>
          <w:szCs w:val="28"/>
        </w:rPr>
        <w:t xml:space="preserve"> настоящего Порядка, - не более одного раза в месяц;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3A42E0">
        <w:rPr>
          <w:sz w:val="28"/>
          <w:szCs w:val="28"/>
        </w:rPr>
        <w:t xml:space="preserve">б) в иных случаях, за исключением случаев, указанных в </w:t>
      </w:r>
      <w:hyperlink w:anchor="Par97" w:history="1">
        <w:r w:rsidRPr="003A42E0">
          <w:rPr>
            <w:sz w:val="28"/>
            <w:szCs w:val="28"/>
          </w:rPr>
          <w:t>подпунктах "а"</w:t>
        </w:r>
      </w:hyperlink>
      <w:r w:rsidRPr="003A42E0">
        <w:rPr>
          <w:sz w:val="28"/>
          <w:szCs w:val="28"/>
        </w:rPr>
        <w:t xml:space="preserve">, </w:t>
      </w:r>
      <w:hyperlink w:anchor="Par98" w:history="1">
        <w:r w:rsidRPr="003A42E0">
          <w:rPr>
            <w:sz w:val="28"/>
            <w:szCs w:val="28"/>
          </w:rPr>
          <w:t>"б"</w:t>
        </w:r>
      </w:hyperlink>
      <w:r w:rsidRPr="003A42E0">
        <w:rPr>
          <w:sz w:val="28"/>
          <w:szCs w:val="28"/>
        </w:rPr>
        <w:t xml:space="preserve">, </w:t>
      </w:r>
      <w:hyperlink w:anchor="Par100" w:history="1">
        <w:r w:rsidRPr="003A42E0">
          <w:rPr>
            <w:sz w:val="28"/>
            <w:szCs w:val="28"/>
          </w:rPr>
          <w:t>"г"</w:t>
        </w:r>
      </w:hyperlink>
      <w:r w:rsidRPr="003A42E0">
        <w:rPr>
          <w:sz w:val="28"/>
          <w:szCs w:val="28"/>
        </w:rPr>
        <w:t xml:space="preserve">, </w:t>
      </w:r>
      <w:hyperlink w:anchor="Par101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</w:t>
        </w:r>
      </w:hyperlink>
      <w:r w:rsidRPr="003A42E0">
        <w:rPr>
          <w:sz w:val="28"/>
          <w:szCs w:val="28"/>
        </w:rPr>
        <w:t xml:space="preserve">, </w:t>
      </w:r>
      <w:hyperlink w:anchor="Par107" w:history="1">
        <w:r w:rsidRPr="003A42E0">
          <w:rPr>
            <w:sz w:val="28"/>
            <w:szCs w:val="28"/>
          </w:rPr>
          <w:t>"л"</w:t>
        </w:r>
      </w:hyperlink>
      <w:r w:rsidRPr="003A42E0">
        <w:rPr>
          <w:sz w:val="28"/>
          <w:szCs w:val="28"/>
        </w:rPr>
        <w:t xml:space="preserve">, </w:t>
      </w:r>
      <w:hyperlink w:anchor="Par108" w:history="1">
        <w:r w:rsidRPr="003A42E0">
          <w:rPr>
            <w:sz w:val="28"/>
            <w:szCs w:val="28"/>
          </w:rPr>
          <w:t>"м" пункта 4.3</w:t>
        </w:r>
      </w:hyperlink>
      <w:r w:rsidRPr="003A42E0">
        <w:rPr>
          <w:sz w:val="28"/>
          <w:szCs w:val="28"/>
        </w:rPr>
        <w:t xml:space="preserve"> настоящего Порядка, - не более одного раза в неделю;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3A42E0">
        <w:rPr>
          <w:sz w:val="28"/>
          <w:szCs w:val="28"/>
        </w:rPr>
        <w:t xml:space="preserve">в) в случаях, указанных в </w:t>
      </w:r>
      <w:hyperlink w:anchor="Par129" w:history="1">
        <w:r w:rsidRPr="003A42E0">
          <w:rPr>
            <w:sz w:val="28"/>
            <w:szCs w:val="28"/>
          </w:rPr>
          <w:t>подпункте "г" пункта 4.9</w:t>
        </w:r>
      </w:hyperlink>
      <w:r w:rsidRPr="003A42E0">
        <w:rPr>
          <w:sz w:val="28"/>
          <w:szCs w:val="28"/>
        </w:rPr>
        <w:t xml:space="preserve"> настоящего Порядка, </w:t>
      </w:r>
      <w:r w:rsidRPr="00225BC4">
        <w:rPr>
          <w:sz w:val="28"/>
          <w:szCs w:val="28"/>
        </w:rPr>
        <w:t>- не более одного раза в месяц.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Предложения по внесению изменений в бюджетные ассигнования и/или лимиты бюджетных обязательств от ГРБС принимаются не позднее десяти рабочих дней до завершения текущего финансового года, за исключением изменений, вносимых по расходам за счет целевых средств </w:t>
      </w:r>
      <w:r>
        <w:rPr>
          <w:sz w:val="28"/>
          <w:szCs w:val="28"/>
        </w:rPr>
        <w:t xml:space="preserve">федерального и </w:t>
      </w:r>
      <w:r w:rsidRPr="00225BC4">
        <w:rPr>
          <w:sz w:val="28"/>
          <w:szCs w:val="28"/>
        </w:rPr>
        <w:t xml:space="preserve">областного бюджета; </w:t>
      </w:r>
      <w:proofErr w:type="gramStart"/>
      <w:r w:rsidRPr="00225BC4">
        <w:rPr>
          <w:sz w:val="28"/>
          <w:szCs w:val="28"/>
        </w:rPr>
        <w:t xml:space="preserve">в связи с принятием </w:t>
      </w:r>
      <w:r>
        <w:rPr>
          <w:sz w:val="28"/>
          <w:szCs w:val="28"/>
        </w:rPr>
        <w:t>Решения</w:t>
      </w:r>
      <w:r w:rsidRPr="00225BC4">
        <w:rPr>
          <w:sz w:val="28"/>
          <w:szCs w:val="28"/>
        </w:rPr>
        <w:t xml:space="preserve"> о внесении изменений в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 xml:space="preserve">Решение о </w:t>
      </w:r>
      <w:r w:rsidR="00B330A5">
        <w:rPr>
          <w:sz w:val="28"/>
          <w:szCs w:val="28"/>
        </w:rPr>
        <w:t>бюджетном</w:t>
      </w:r>
      <w:r w:rsidRPr="003A42E0">
        <w:rPr>
          <w:sz w:val="28"/>
          <w:szCs w:val="28"/>
        </w:rPr>
        <w:t xml:space="preserve"> бюджете</w:t>
      </w:r>
      <w:proofErr w:type="gramEnd"/>
      <w:r w:rsidRPr="003A42E0">
        <w:rPr>
          <w:sz w:val="28"/>
          <w:szCs w:val="28"/>
        </w:rPr>
        <w:t xml:space="preserve">, а также по основаниям, установленным в </w:t>
      </w:r>
      <w:hyperlink w:anchor="Par97" w:history="1">
        <w:r w:rsidRPr="003A42E0">
          <w:rPr>
            <w:sz w:val="28"/>
            <w:szCs w:val="28"/>
          </w:rPr>
          <w:t>подпунктах "а"</w:t>
        </w:r>
      </w:hyperlink>
      <w:r w:rsidRPr="003A42E0">
        <w:rPr>
          <w:sz w:val="28"/>
          <w:szCs w:val="28"/>
        </w:rPr>
        <w:t xml:space="preserve">, </w:t>
      </w:r>
      <w:hyperlink w:anchor="Par100" w:history="1">
        <w:r w:rsidRPr="003A42E0">
          <w:rPr>
            <w:sz w:val="28"/>
            <w:szCs w:val="28"/>
          </w:rPr>
          <w:t>"г"</w:t>
        </w:r>
      </w:hyperlink>
      <w:r w:rsidRPr="003A42E0">
        <w:rPr>
          <w:sz w:val="28"/>
          <w:szCs w:val="28"/>
        </w:rPr>
        <w:t xml:space="preserve">, </w:t>
      </w:r>
      <w:hyperlink w:anchor="Par101" w:history="1">
        <w:r w:rsidRPr="003A42E0">
          <w:rPr>
            <w:sz w:val="28"/>
            <w:szCs w:val="28"/>
          </w:rPr>
          <w:t>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 пункта 4.3</w:t>
        </w:r>
      </w:hyperlink>
      <w:r w:rsidRPr="003A42E0">
        <w:rPr>
          <w:sz w:val="28"/>
          <w:szCs w:val="28"/>
        </w:rPr>
        <w:t xml:space="preserve"> и в </w:t>
      </w:r>
      <w:hyperlink w:anchor="Par131" w:history="1">
        <w:r w:rsidRPr="003A42E0">
          <w:rPr>
            <w:sz w:val="28"/>
            <w:szCs w:val="28"/>
          </w:rPr>
          <w:t>подпункте "е" пункта 4.9</w:t>
        </w:r>
      </w:hyperlink>
      <w:r w:rsidRPr="003A42E0">
        <w:rPr>
          <w:sz w:val="28"/>
          <w:szCs w:val="28"/>
        </w:rPr>
        <w:t>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42E0">
        <w:rPr>
          <w:sz w:val="28"/>
          <w:szCs w:val="28"/>
        </w:rPr>
        <w:t xml:space="preserve">4.6. </w:t>
      </w:r>
      <w:proofErr w:type="gramStart"/>
      <w:r w:rsidRPr="003A42E0">
        <w:rPr>
          <w:sz w:val="28"/>
          <w:szCs w:val="28"/>
        </w:rPr>
        <w:t xml:space="preserve">В случае необходимости внесения изменений в бюджетные ассигнования и/или лимиты бюджетных обязательств ГРБС направляют в администрацию </w:t>
      </w:r>
      <w:r w:rsidR="00610457">
        <w:rPr>
          <w:sz w:val="28"/>
          <w:szCs w:val="28"/>
        </w:rPr>
        <w:lastRenderedPageBreak/>
        <w:t>поселения</w:t>
      </w:r>
      <w:r w:rsidRPr="003A42E0">
        <w:rPr>
          <w:sz w:val="28"/>
          <w:szCs w:val="28"/>
        </w:rPr>
        <w:t xml:space="preserve"> свои предложения по изменениям, а также письмо, подписанное руководителем ГРБС, с расчетами и обоснованиями вносимых изменений, расчетами образования экономии и обоснованием необходимости направления указанной экономии на иные расходы, а также с обязательством о недопущении образования кредиторской задолженности по уменьшаемым расходам (за исключением</w:t>
      </w:r>
      <w:proofErr w:type="gramEnd"/>
      <w:r w:rsidRPr="003A42E0">
        <w:rPr>
          <w:sz w:val="28"/>
          <w:szCs w:val="28"/>
        </w:rPr>
        <w:t xml:space="preserve"> субсидий бюджетным учреждениям).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A42E0">
        <w:rPr>
          <w:sz w:val="28"/>
          <w:szCs w:val="28"/>
        </w:rPr>
        <w:t>4.7. Внесение изменений в сводную роспись по расходам и/или лимитам бюджетных обязатель</w:t>
      </w:r>
      <w:proofErr w:type="gramStart"/>
      <w:r w:rsidRPr="003A42E0">
        <w:rPr>
          <w:sz w:val="28"/>
          <w:szCs w:val="28"/>
        </w:rPr>
        <w:t>ств пр</w:t>
      </w:r>
      <w:proofErr w:type="gramEnd"/>
      <w:r w:rsidRPr="003A42E0">
        <w:rPr>
          <w:sz w:val="28"/>
          <w:szCs w:val="28"/>
        </w:rPr>
        <w:t>оизводится: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A42E0">
        <w:rPr>
          <w:sz w:val="28"/>
          <w:szCs w:val="28"/>
        </w:rPr>
        <w:t>а) при наличии у ГРБС и подведомственных ему получателей бюджетных средств (далее - ПБС) достаточного объема бюджетных ассигнований по соответствующей бюджетной классификации с учетом принятых бюджетных обязательств, доведенных предельных объемов финансирования и произведенных расходов;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A42E0">
        <w:rPr>
          <w:sz w:val="28"/>
          <w:szCs w:val="28"/>
        </w:rPr>
        <w:t xml:space="preserve">б) в случаях, указанных в </w:t>
      </w:r>
      <w:hyperlink w:anchor="Par98" w:history="1">
        <w:r w:rsidRPr="003A42E0">
          <w:rPr>
            <w:sz w:val="28"/>
            <w:szCs w:val="28"/>
          </w:rPr>
          <w:t>подпунктах "б"</w:t>
        </w:r>
      </w:hyperlink>
      <w:r w:rsidRPr="003A42E0">
        <w:rPr>
          <w:sz w:val="28"/>
          <w:szCs w:val="28"/>
        </w:rPr>
        <w:t xml:space="preserve">, </w:t>
      </w:r>
      <w:hyperlink w:anchor="Par103" w:history="1">
        <w:r w:rsidRPr="003A42E0">
          <w:rPr>
            <w:sz w:val="28"/>
            <w:szCs w:val="28"/>
          </w:rPr>
          <w:t>"ж"</w:t>
        </w:r>
      </w:hyperlink>
      <w:r w:rsidRPr="003A42E0">
        <w:rPr>
          <w:sz w:val="28"/>
          <w:szCs w:val="28"/>
        </w:rPr>
        <w:t xml:space="preserve"> и </w:t>
      </w:r>
      <w:hyperlink w:anchor="Par107" w:history="1">
        <w:r w:rsidRPr="003A42E0">
          <w:rPr>
            <w:sz w:val="28"/>
            <w:szCs w:val="28"/>
          </w:rPr>
          <w:t>"л" пункта 4.3</w:t>
        </w:r>
      </w:hyperlink>
      <w:r w:rsidRPr="003A42E0">
        <w:rPr>
          <w:sz w:val="28"/>
          <w:szCs w:val="28"/>
        </w:rPr>
        <w:t xml:space="preserve"> и в </w:t>
      </w:r>
      <w:hyperlink w:anchor="Par130" w:history="1">
        <w:r w:rsidRPr="003A42E0">
          <w:rPr>
            <w:sz w:val="28"/>
            <w:szCs w:val="28"/>
          </w:rPr>
          <w:t>подпункте "</w:t>
        </w:r>
        <w:proofErr w:type="spellStart"/>
        <w:r w:rsidRPr="003A42E0">
          <w:rPr>
            <w:sz w:val="28"/>
            <w:szCs w:val="28"/>
          </w:rPr>
          <w:t>д</w:t>
        </w:r>
        <w:proofErr w:type="spellEnd"/>
        <w:r w:rsidRPr="003A42E0">
          <w:rPr>
            <w:sz w:val="28"/>
            <w:szCs w:val="28"/>
          </w:rPr>
          <w:t>" пункта 4.9</w:t>
        </w:r>
      </w:hyperlink>
      <w:r w:rsidRPr="003A42E0">
        <w:rPr>
          <w:sz w:val="28"/>
          <w:szCs w:val="28"/>
        </w:rPr>
        <w:t xml:space="preserve"> настоящего Порядка, - при наличии у ГРБС, а также у подведомственных ему ПБС достаточного объема бюджетных ассигнований по соответствующей бюджетной классификации.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3A42E0">
        <w:rPr>
          <w:sz w:val="28"/>
          <w:szCs w:val="28"/>
        </w:rPr>
        <w:t xml:space="preserve">Утвержденные Главой </w:t>
      </w:r>
      <w:r w:rsidR="00726F8C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3A42E0">
        <w:rPr>
          <w:sz w:val="28"/>
          <w:szCs w:val="28"/>
        </w:rPr>
        <w:t>изменения доводятся до ГРБС уведомлениями об изменении бюджетных ассигнований и/или об изменении лимитов бюджетных обязательств.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4.8. </w:t>
      </w:r>
      <w:proofErr w:type="gramStart"/>
      <w:r w:rsidRPr="003A42E0">
        <w:rPr>
          <w:sz w:val="28"/>
          <w:szCs w:val="28"/>
        </w:rPr>
        <w:t xml:space="preserve">Внесение изменений в сводную роспись по расходам производится с одновременным внесением изменений в лимиты бюджетных обязательств, а также в кассовый план по расходам и/или предельные объемы </w:t>
      </w:r>
      <w:r w:rsidRPr="00F4122D">
        <w:rPr>
          <w:sz w:val="28"/>
          <w:szCs w:val="28"/>
        </w:rPr>
        <w:t xml:space="preserve">финансирования в соответствии с Порядком составления и ведения кассового плана </w:t>
      </w:r>
      <w:r w:rsidR="00726F8C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бюджета, утверждения и доведения до ГРБС предельного объема оплаты денежных обязательств в соответствующем периоде текущего финансового года, утвержденного постановлением </w:t>
      </w:r>
      <w:r>
        <w:rPr>
          <w:sz w:val="28"/>
          <w:szCs w:val="28"/>
        </w:rPr>
        <w:t>администрации</w:t>
      </w:r>
      <w:r w:rsidRPr="00F4122D">
        <w:rPr>
          <w:sz w:val="28"/>
          <w:szCs w:val="28"/>
        </w:rPr>
        <w:t xml:space="preserve"> </w:t>
      </w:r>
      <w:r w:rsidR="00726F8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>.</w:t>
      </w:r>
      <w:proofErr w:type="gramEnd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4.9. Внесение изменений в лимиты бюджетных обязательств без изменения бюджетных ассигнований производится с одновременным внесением изменений в кассовый план 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122D">
        <w:rPr>
          <w:sz w:val="28"/>
          <w:szCs w:val="28"/>
        </w:rPr>
        <w:t>а) в случае перераспределения бюджетных средств на предоставление субсидий юридическим лицам в рамках исполнения одного расходного обязательства;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б) в случае перераспределения расходов между получателями бюджетных средств на конкурсной основе;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0438F5">
        <w:rPr>
          <w:sz w:val="28"/>
          <w:szCs w:val="28"/>
        </w:rPr>
        <w:t>в) в случае уточнения видов работ по бюджетным инвестициям в объекты муниципальной собственности, целевым программам и по расходам на дорожное хозяйство;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6" w:name="Par129"/>
      <w:bookmarkEnd w:id="16"/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г) в случае перераспределения расходов за счет экономии по использованию в текущем финансовом году и плановом периоде бюджетных ассигнований;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7" w:name="Par130"/>
      <w:bookmarkEnd w:id="17"/>
      <w:r>
        <w:rPr>
          <w:sz w:val="28"/>
          <w:szCs w:val="28"/>
        </w:rPr>
        <w:t xml:space="preserve">    </w:t>
      </w:r>
      <w:proofErr w:type="spellStart"/>
      <w:r w:rsidRPr="00F4122D">
        <w:rPr>
          <w:sz w:val="28"/>
          <w:szCs w:val="28"/>
        </w:rPr>
        <w:t>д</w:t>
      </w:r>
      <w:proofErr w:type="spellEnd"/>
      <w:r w:rsidRPr="00F4122D">
        <w:rPr>
          <w:sz w:val="28"/>
          <w:szCs w:val="28"/>
        </w:rPr>
        <w:t>) в случае изменения бюджетной классификации и (или) изменения порядка ее применения;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bookmarkStart w:id="18" w:name="Par131"/>
      <w:bookmarkEnd w:id="18"/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е) в случае перераспределения расходов для направления денежных сре</w:t>
      </w:r>
      <w:proofErr w:type="gramStart"/>
      <w:r w:rsidRPr="00F4122D">
        <w:rPr>
          <w:sz w:val="28"/>
          <w:szCs w:val="28"/>
        </w:rPr>
        <w:t>дств гл</w:t>
      </w:r>
      <w:proofErr w:type="gramEnd"/>
      <w:r w:rsidRPr="00F4122D">
        <w:rPr>
          <w:sz w:val="28"/>
          <w:szCs w:val="28"/>
        </w:rPr>
        <w:t>авному распорядителю и получателям</w:t>
      </w:r>
      <w:r>
        <w:rPr>
          <w:sz w:val="28"/>
          <w:szCs w:val="28"/>
        </w:rPr>
        <w:t>и</w:t>
      </w:r>
      <w:r w:rsidRPr="00F4122D">
        <w:rPr>
          <w:sz w:val="28"/>
          <w:szCs w:val="28"/>
        </w:rPr>
        <w:t xml:space="preserve"> бюджетных средств на оплату исполнения судебных актов, предусматривающих обращение взыскания на средства </w:t>
      </w:r>
      <w:r w:rsidR="001F2FFD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FE70BB">
        <w:rPr>
          <w:sz w:val="28"/>
          <w:szCs w:val="28"/>
        </w:rPr>
        <w:t xml:space="preserve">ж) в случае принятия закона или иного нормативного правового акта </w:t>
      </w:r>
      <w:r w:rsidRPr="00FE70BB">
        <w:rPr>
          <w:sz w:val="28"/>
          <w:szCs w:val="28"/>
        </w:rPr>
        <w:lastRenderedPageBreak/>
        <w:t xml:space="preserve">Правительства Российской Федерации, иных федеральных органов исполнительной власти, Правительства Новосибирской области, иных областных органов исполнительной власти Новосибирской области, а также решения или иного правового акта органов местного самоуправления </w:t>
      </w:r>
      <w:proofErr w:type="spellStart"/>
      <w:r w:rsidR="001F2FFD">
        <w:rPr>
          <w:sz w:val="28"/>
          <w:szCs w:val="28"/>
        </w:rPr>
        <w:t>Лобинского</w:t>
      </w:r>
      <w:proofErr w:type="spellEnd"/>
      <w:r w:rsidR="001F2FFD">
        <w:rPr>
          <w:sz w:val="28"/>
          <w:szCs w:val="28"/>
        </w:rPr>
        <w:t xml:space="preserve"> сельсовета </w:t>
      </w:r>
      <w:r w:rsidRPr="00FE70BB">
        <w:rPr>
          <w:sz w:val="28"/>
          <w:szCs w:val="28"/>
        </w:rPr>
        <w:t xml:space="preserve">Краснозерского района Новосибирской области, устанавливающего расходные обязательства </w:t>
      </w:r>
      <w:proofErr w:type="spellStart"/>
      <w:r w:rsidR="001F2FFD">
        <w:rPr>
          <w:sz w:val="28"/>
          <w:szCs w:val="28"/>
        </w:rPr>
        <w:t>Лобинского</w:t>
      </w:r>
      <w:proofErr w:type="spellEnd"/>
      <w:r w:rsidR="001F2FFD">
        <w:rPr>
          <w:sz w:val="28"/>
          <w:szCs w:val="28"/>
        </w:rPr>
        <w:t xml:space="preserve"> сельсовета </w:t>
      </w:r>
      <w:r w:rsidRPr="00FE70BB">
        <w:rPr>
          <w:sz w:val="28"/>
          <w:szCs w:val="28"/>
        </w:rPr>
        <w:t>Краснозерского района Новосибирской области, по расходам, по которым не были доведены</w:t>
      </w:r>
      <w:proofErr w:type="gramEnd"/>
      <w:r w:rsidRPr="00FE70BB">
        <w:rPr>
          <w:sz w:val="28"/>
          <w:szCs w:val="28"/>
        </w:rPr>
        <w:t xml:space="preserve"> лимиты бюджетных обязательств;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 w:rsidRPr="00F4122D">
        <w:rPr>
          <w:sz w:val="28"/>
          <w:szCs w:val="28"/>
        </w:rPr>
        <w:t>з</w:t>
      </w:r>
      <w:proofErr w:type="spellEnd"/>
      <w:r w:rsidRPr="00F4122D">
        <w:rPr>
          <w:sz w:val="28"/>
          <w:szCs w:val="28"/>
        </w:rPr>
        <w:t>) в случае утверждения и доведения лимитов бюджетных обязательств в объеме, меньшем бюджетных ассигнований, утвержденных Решением о</w:t>
      </w:r>
      <w:r>
        <w:rPr>
          <w:sz w:val="28"/>
          <w:szCs w:val="28"/>
        </w:rPr>
        <w:t xml:space="preserve"> </w:t>
      </w:r>
      <w:r w:rsidR="00A7580B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за исключением лимитов бюджетных обязательств, доведение которых осуществляется при выполнении условий, определенных Решением о </w:t>
      </w:r>
      <w:r w:rsidR="00684000">
        <w:rPr>
          <w:sz w:val="28"/>
          <w:szCs w:val="28"/>
        </w:rPr>
        <w:t xml:space="preserve">местном </w:t>
      </w:r>
      <w:r w:rsidRPr="00F4122D">
        <w:rPr>
          <w:sz w:val="28"/>
          <w:szCs w:val="28"/>
        </w:rPr>
        <w:t xml:space="preserve"> бюджете</w:t>
      </w:r>
      <w:r>
        <w:rPr>
          <w:sz w:val="28"/>
          <w:szCs w:val="28"/>
        </w:rPr>
        <w:t>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1) решение (решения) об их увеличении принимается по согласованию с Советом депутатов </w:t>
      </w:r>
      <w:proofErr w:type="spellStart"/>
      <w:r w:rsidR="00684000">
        <w:rPr>
          <w:sz w:val="28"/>
          <w:szCs w:val="28"/>
        </w:rPr>
        <w:t>Лобинского</w:t>
      </w:r>
      <w:proofErr w:type="spellEnd"/>
      <w:r w:rsidR="00684000">
        <w:rPr>
          <w:sz w:val="28"/>
          <w:szCs w:val="28"/>
        </w:rPr>
        <w:t xml:space="preserve"> сельсовета </w:t>
      </w:r>
      <w:r w:rsidRPr="00F4122D">
        <w:rPr>
          <w:sz w:val="28"/>
          <w:szCs w:val="28"/>
        </w:rPr>
        <w:t>Краснозерского района Новосибирской области не позднее 1 июля текущего финансового года: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- при подтверждении прогноза поступления доходов </w:t>
      </w:r>
      <w:r w:rsidR="00A7580B">
        <w:rPr>
          <w:sz w:val="28"/>
          <w:szCs w:val="28"/>
        </w:rPr>
        <w:t>местного</w:t>
      </w:r>
      <w:r w:rsidRPr="00F4122D">
        <w:rPr>
          <w:sz w:val="28"/>
          <w:szCs w:val="28"/>
        </w:rPr>
        <w:t xml:space="preserve"> бюджета, предусмотренного Решением о </w:t>
      </w:r>
      <w:r w:rsidR="00684000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по итогам пяти месяцев текущего финансового года;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>- при уменьшении утвержденных и доведенных лимитов бюджетных обязательств;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>2) решение (решения) об уменьшении утвержденных и доведенных лимитов бюджетных обязательств с одновременным увеличением лимитов бюджетных обязатель</w:t>
      </w:r>
      <w:proofErr w:type="gramStart"/>
      <w:r w:rsidRPr="00F4122D">
        <w:rPr>
          <w:sz w:val="28"/>
          <w:szCs w:val="28"/>
        </w:rPr>
        <w:t>ств в пр</w:t>
      </w:r>
      <w:proofErr w:type="gramEnd"/>
      <w:r w:rsidRPr="00F4122D">
        <w:rPr>
          <w:sz w:val="28"/>
          <w:szCs w:val="28"/>
        </w:rPr>
        <w:t xml:space="preserve">еделах бюджетных ассигнований, утвержденных Решением о </w:t>
      </w:r>
      <w:r w:rsidR="00052DD2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бюджете, принимается при наличии финансово-экономического обоснования.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4.10. Внесение изменений в роспись источников без внесения изменений в Решение о </w:t>
      </w:r>
      <w:r w:rsidR="00A7580B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осуществляется администрацией </w:t>
      </w:r>
      <w:r w:rsidR="00052DD2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представлению главного администратора источников </w:t>
      </w:r>
      <w:r w:rsidRPr="00F4122D">
        <w:rPr>
          <w:sz w:val="28"/>
          <w:szCs w:val="28"/>
        </w:rPr>
        <w:t>по следующим основаниям: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E70BB">
        <w:rPr>
          <w:sz w:val="28"/>
          <w:szCs w:val="28"/>
        </w:rPr>
        <w:t>а) в случае проведения реструктуризации муниципального долга в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соответствии с Бюджетным </w:t>
      </w:r>
      <w:hyperlink r:id="rId10" w:history="1">
        <w:r w:rsidRPr="00F4122D">
          <w:rPr>
            <w:color w:val="000000"/>
            <w:sz w:val="28"/>
            <w:szCs w:val="28"/>
          </w:rPr>
          <w:t>кодексом</w:t>
        </w:r>
      </w:hyperlink>
      <w:r>
        <w:t xml:space="preserve"> </w:t>
      </w:r>
      <w:r w:rsidRPr="00F4122D">
        <w:rPr>
          <w:sz w:val="28"/>
          <w:szCs w:val="28"/>
        </w:rPr>
        <w:t>Российской Федерации;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б) 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бюджета, предусмотренных на соответствующий финансовый год.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Главный администратор источников направляет в администрацию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предложения по внесению изменений в роспись источников.</w:t>
      </w:r>
      <w:r>
        <w:rPr>
          <w:sz w:val="28"/>
          <w:szCs w:val="28"/>
        </w:rPr>
        <w:t xml:space="preserve"> Специалист а</w:t>
      </w:r>
      <w:r w:rsidRPr="00F4122D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F4122D">
        <w:rPr>
          <w:sz w:val="28"/>
          <w:szCs w:val="28"/>
        </w:rPr>
        <w:t xml:space="preserve">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рассматривает предложенные главным администратором источников изменения, готовит на имя Главы </w:t>
      </w:r>
      <w:r w:rsidR="00677A1D">
        <w:rPr>
          <w:sz w:val="28"/>
          <w:szCs w:val="28"/>
        </w:rPr>
        <w:t xml:space="preserve">поселения </w:t>
      </w:r>
      <w:r w:rsidRPr="00F4122D">
        <w:rPr>
          <w:sz w:val="28"/>
          <w:szCs w:val="28"/>
        </w:rPr>
        <w:t xml:space="preserve">докладную записку. После утверждения Главой </w:t>
      </w:r>
      <w:r w:rsidR="00677A1D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 xml:space="preserve">предлагаемых изменений </w:t>
      </w:r>
      <w:r>
        <w:rPr>
          <w:sz w:val="28"/>
          <w:szCs w:val="28"/>
        </w:rPr>
        <w:t xml:space="preserve">специалист финансового органа </w:t>
      </w:r>
      <w:r w:rsidRPr="00F4122D">
        <w:rPr>
          <w:sz w:val="28"/>
          <w:szCs w:val="28"/>
        </w:rPr>
        <w:t>администраци</w:t>
      </w:r>
      <w:r>
        <w:rPr>
          <w:sz w:val="28"/>
          <w:szCs w:val="28"/>
        </w:rPr>
        <w:t xml:space="preserve">и </w:t>
      </w:r>
      <w:r w:rsidR="00677A1D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доводит уведомления до главного администратора источников.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F4122D">
        <w:rPr>
          <w:sz w:val="28"/>
          <w:szCs w:val="28"/>
        </w:rPr>
        <w:t xml:space="preserve">Изменения росписи группы источников "Изменение остатков средств на счетах по учету средств бюджета" осуществляется в соответствии с изменениями расходов. Уведомления об изменении росписи группы источников "Изменение </w:t>
      </w:r>
      <w:r w:rsidRPr="00F4122D">
        <w:rPr>
          <w:sz w:val="28"/>
          <w:szCs w:val="28"/>
        </w:rPr>
        <w:lastRenderedPageBreak/>
        <w:t>остатков средств на счетах по учету средств бюджета" не доводятся.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4.11. </w:t>
      </w:r>
      <w:proofErr w:type="gramStart"/>
      <w:r w:rsidRPr="00F4122D">
        <w:rPr>
          <w:sz w:val="28"/>
          <w:szCs w:val="28"/>
        </w:rPr>
        <w:t xml:space="preserve">В конце текущего финансового года после опубликования Решения о </w:t>
      </w:r>
      <w:r w:rsidR="00A804B5">
        <w:rPr>
          <w:sz w:val="28"/>
          <w:szCs w:val="28"/>
        </w:rPr>
        <w:t>местном</w:t>
      </w:r>
      <w:r w:rsidRPr="00F4122D">
        <w:rPr>
          <w:sz w:val="28"/>
          <w:szCs w:val="28"/>
        </w:rPr>
        <w:t xml:space="preserve"> бюджете администрация </w:t>
      </w:r>
      <w:r w:rsidR="00222F9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вносит изменение в сводную роспись и лимиты бюджетных обязательств на плановый период, предусматривающие прекращение действия утвержденных Главой </w:t>
      </w:r>
      <w:r w:rsidR="00222F9C">
        <w:rPr>
          <w:sz w:val="28"/>
          <w:szCs w:val="28"/>
        </w:rPr>
        <w:t xml:space="preserve">поселения </w:t>
      </w:r>
      <w:r w:rsidRPr="00F4122D">
        <w:rPr>
          <w:sz w:val="28"/>
          <w:szCs w:val="28"/>
        </w:rPr>
        <w:t>показателей сводной росписи по расходам и лимитов бюджетных обязательств планового периода (с учетом внесенных изменений в течение текущего финансового года).</w:t>
      </w:r>
      <w:proofErr w:type="gramEnd"/>
    </w:p>
    <w:p w:rsidR="00E711FC" w:rsidRPr="00665C65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65C65">
        <w:rPr>
          <w:sz w:val="28"/>
          <w:szCs w:val="28"/>
        </w:rPr>
        <w:t xml:space="preserve">Специалист администрации </w:t>
      </w:r>
      <w:r w:rsidR="00222F9C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составляет изменения росписи источников на плановый период, предусматривающие прекращение действия утвержденных Главой </w:t>
      </w:r>
      <w:r w:rsidR="00222F9C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показателей сводной росписи источников планового периода (с учетом внесенных изменений в течение текущего финансового года).</w:t>
      </w:r>
    </w:p>
    <w:p w:rsidR="00E711FC" w:rsidRPr="00665C65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665C65">
        <w:rPr>
          <w:sz w:val="28"/>
          <w:szCs w:val="28"/>
        </w:rPr>
        <w:t xml:space="preserve">Специалист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представляет изменения сводной росписи и лимитов бюджетных обязатель</w:t>
      </w:r>
      <w:proofErr w:type="gramStart"/>
      <w:r w:rsidRPr="00665C65">
        <w:rPr>
          <w:sz w:val="28"/>
          <w:szCs w:val="28"/>
        </w:rPr>
        <w:t>ств пл</w:t>
      </w:r>
      <w:proofErr w:type="gramEnd"/>
      <w:r w:rsidRPr="00665C65">
        <w:rPr>
          <w:sz w:val="28"/>
          <w:szCs w:val="28"/>
        </w:rPr>
        <w:t xml:space="preserve">анового периода для утверждения Главе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. После утверждения изменений специалист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за два дня до конца текущего финансового года доводит до ГРБС уведомления: об изменении бюджетных ассигнований на плановый период и об изменении лимитов бюджетных обязательств на плановый период. Специалист финансового органа администрации </w:t>
      </w:r>
      <w:r w:rsidR="00736ACB">
        <w:rPr>
          <w:sz w:val="28"/>
          <w:szCs w:val="28"/>
        </w:rPr>
        <w:t>поселения</w:t>
      </w:r>
      <w:r w:rsidRPr="00665C65">
        <w:rPr>
          <w:sz w:val="28"/>
          <w:szCs w:val="28"/>
        </w:rPr>
        <w:t xml:space="preserve"> направляет уведомления об изменении бюджетных ассигнований по источникам планового периода главному администратору источников за два дня до конца текущего финансового года.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bookmarkStart w:id="19" w:name="Par151"/>
      <w:bookmarkEnd w:id="19"/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center"/>
        <w:outlineLvl w:val="1"/>
        <w:rPr>
          <w:sz w:val="28"/>
          <w:szCs w:val="28"/>
        </w:rPr>
      </w:pPr>
      <w:r w:rsidRPr="00F4122D">
        <w:rPr>
          <w:sz w:val="28"/>
          <w:szCs w:val="28"/>
        </w:rPr>
        <w:t>Раздел 5. СОСТАВЛЕНИЕ И ВЕДЕНИЕ БЮДЖЕТНЫХ РОСПИСЕЙ</w:t>
      </w:r>
      <w:r w:rsidR="00F7528D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ГРБС (ГЛАВНЫХ АДМИНИСТРАТОРОВ ИСТОЧНИКОВ) И ЛИМИТОВ</w:t>
      </w:r>
      <w:r w:rsidR="00F7528D">
        <w:rPr>
          <w:sz w:val="28"/>
          <w:szCs w:val="28"/>
        </w:rPr>
        <w:t xml:space="preserve"> </w:t>
      </w:r>
      <w:r w:rsidRPr="00F4122D">
        <w:rPr>
          <w:sz w:val="28"/>
          <w:szCs w:val="28"/>
        </w:rPr>
        <w:t>БЮДЖЕТНЫХ ОБЯЗАТЕЛЬСТВ. ВНЕСЕНИЕ ИЗМЕНЕНИЙ В БЮДЖЕТНЫЕРОСПИСИ ГРБС (ГЛАВНЫХ АДМИНИСТРАТОРОВ ИСТОЧНИКОВ)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4122D">
        <w:rPr>
          <w:sz w:val="28"/>
          <w:szCs w:val="28"/>
        </w:rPr>
        <w:t xml:space="preserve">5.1. </w:t>
      </w:r>
      <w:proofErr w:type="gramStart"/>
      <w:r w:rsidRPr="00F4122D">
        <w:rPr>
          <w:sz w:val="28"/>
          <w:szCs w:val="28"/>
        </w:rPr>
        <w:t xml:space="preserve">Бюджетная роспись по расходам ГРБС на очередной финансовый </w:t>
      </w:r>
      <w:r w:rsidRPr="00665C65">
        <w:rPr>
          <w:sz w:val="28"/>
          <w:szCs w:val="28"/>
        </w:rPr>
        <w:t xml:space="preserve">год и плановый период составляется и утверждается ГРБС в разрезе ПБС, по разделам, подразделам, целевым статьям (муниципальным программам </w:t>
      </w:r>
      <w:proofErr w:type="spellStart"/>
      <w:r w:rsidR="00653D38">
        <w:rPr>
          <w:sz w:val="28"/>
          <w:szCs w:val="28"/>
        </w:rPr>
        <w:t>Лобинского</w:t>
      </w:r>
      <w:proofErr w:type="spellEnd"/>
      <w:r w:rsidR="00653D38">
        <w:rPr>
          <w:sz w:val="28"/>
          <w:szCs w:val="28"/>
        </w:rPr>
        <w:t xml:space="preserve"> сельсовета </w:t>
      </w:r>
      <w:r w:rsidRPr="00665C65">
        <w:rPr>
          <w:sz w:val="28"/>
          <w:szCs w:val="28"/>
        </w:rPr>
        <w:t>Краснозерского района Новосибирской области и не</w:t>
      </w:r>
      <w:r>
        <w:rPr>
          <w:sz w:val="28"/>
          <w:szCs w:val="28"/>
        </w:rPr>
        <w:t xml:space="preserve"> </w:t>
      </w:r>
      <w:r w:rsidRPr="00665C65">
        <w:rPr>
          <w:sz w:val="28"/>
          <w:szCs w:val="28"/>
        </w:rPr>
        <w:t>программным направлениям деятельности), группам, подгруппам и элементам видов расходов, подстатей статьи 210 "Оплата труда и начисления на выплаты по</w:t>
      </w:r>
      <w:r w:rsidRPr="00F4122D">
        <w:rPr>
          <w:sz w:val="28"/>
          <w:szCs w:val="28"/>
        </w:rPr>
        <w:t xml:space="preserve"> оплате труда" классификации операций сектора государственного управления</w:t>
      </w:r>
      <w:proofErr w:type="gramEnd"/>
      <w:r w:rsidRPr="00F4122D">
        <w:rPr>
          <w:sz w:val="28"/>
          <w:szCs w:val="28"/>
        </w:rPr>
        <w:t xml:space="preserve">, в соответствии с доведенными лимитами бюджетных обязательств </w:t>
      </w:r>
      <w:proofErr w:type="gramStart"/>
      <w:r w:rsidRPr="00F4122D">
        <w:rPr>
          <w:sz w:val="28"/>
          <w:szCs w:val="28"/>
        </w:rPr>
        <w:t>соответствующему</w:t>
      </w:r>
      <w:proofErr w:type="gramEnd"/>
      <w:r w:rsidRPr="00F4122D">
        <w:rPr>
          <w:sz w:val="28"/>
          <w:szCs w:val="28"/>
        </w:rPr>
        <w:t xml:space="preserve"> ГРБС.</w:t>
      </w:r>
    </w:p>
    <w:p w:rsidR="00E711FC" w:rsidRPr="003A42E0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 w:rsidRPr="003A42E0">
        <w:rPr>
          <w:sz w:val="28"/>
          <w:szCs w:val="28"/>
        </w:rPr>
        <w:t>В части расходов по межбюджетным трансфертам бюджетная роспись утверждается в разрезе муниципальных образований - получателей межбюджетных трансфертов.</w:t>
      </w:r>
    </w:p>
    <w:p w:rsidR="00E711FC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A42E0">
        <w:rPr>
          <w:sz w:val="28"/>
          <w:szCs w:val="28"/>
        </w:rPr>
        <w:t xml:space="preserve">5.2. Бюджетная роспись источников главного администратора </w:t>
      </w:r>
      <w:r w:rsidRPr="00F4122D">
        <w:rPr>
          <w:sz w:val="28"/>
          <w:szCs w:val="28"/>
        </w:rPr>
        <w:t>источников на очередной финансовый год и плановый период составляется и утверждается в разрезе кодов классификации источников в соответствии с бюджетными ассигнованиями, утвержденными сводной росписью 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5.3. ГРБС оформляют уведомления о бюджетных ассигнованиях и </w:t>
      </w:r>
      <w:r w:rsidRPr="00F4122D">
        <w:rPr>
          <w:sz w:val="28"/>
          <w:szCs w:val="28"/>
        </w:rPr>
        <w:lastRenderedPageBreak/>
        <w:t>уведомления о лимитах бюджетных обязательств и доводят их до ПБС до начала очередного финансового года. Общий объем доведенных бюджетных ассигнований не должен превышать объема лимитов бюджетных обязательств</w:t>
      </w:r>
      <w:r>
        <w:rPr>
          <w:sz w:val="28"/>
          <w:szCs w:val="28"/>
        </w:rPr>
        <w:t xml:space="preserve">, доведенных администрацией </w:t>
      </w:r>
      <w:r w:rsidR="009D0636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до ГРБС.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5.4. По межбюджетным трансфертам до муниципальных образований - получателей межбюджетных трансфертов доводятся уведомления о бюджетных ассигнованиях, уведомления о лимитах бюджетных обязательств не доводятся.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5.5. Изменение показателей бюджетной росписи ГРБС и лимитов бюджетных обязательств не допускается без внесения соответствующих изменений в сводную роспись и лимиты бюджетных обязательств, доведенных до ГРБС.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5.6. При внесении изменений в бюджетную роспись и/или лимиты бюджетных обязательств ГРБС одновременно вносятся изменения в поквартальное распределение расходов </w:t>
      </w:r>
      <w:r w:rsidR="00913CEC">
        <w:rPr>
          <w:sz w:val="28"/>
          <w:szCs w:val="28"/>
        </w:rPr>
        <w:t xml:space="preserve">местного </w:t>
      </w:r>
      <w:r w:rsidRPr="00F4122D">
        <w:rPr>
          <w:sz w:val="28"/>
          <w:szCs w:val="28"/>
        </w:rPr>
        <w:t xml:space="preserve"> бюджета и/или предельные объемы финансирования.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 xml:space="preserve">5.7. После доведения администрацией </w:t>
      </w:r>
      <w:r w:rsidR="00913CEC">
        <w:rPr>
          <w:sz w:val="28"/>
          <w:szCs w:val="28"/>
        </w:rPr>
        <w:t>поселения</w:t>
      </w:r>
      <w:r w:rsidRPr="00F4122D">
        <w:rPr>
          <w:sz w:val="28"/>
          <w:szCs w:val="28"/>
        </w:rPr>
        <w:t xml:space="preserve"> уведомлений об изменении бюджетных ассигнований и/или лимитов бюджетных обязательств ГРБС оформляют и доводят до ПБС уведомления об изменении бюджетных ассигнований и/или об изменении лимитов бюджетных обязательств, по межбюджетным трансфертам до муниципальных образований доводятся только уведомления об изменении бюджетных ассигнований.</w:t>
      </w:r>
    </w:p>
    <w:p w:rsidR="00E711FC" w:rsidRPr="00F4122D" w:rsidRDefault="00E711FC" w:rsidP="00BE5C82">
      <w:pPr>
        <w:widowControl w:val="0"/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4122D">
        <w:rPr>
          <w:sz w:val="28"/>
          <w:szCs w:val="28"/>
        </w:rPr>
        <w:t>5.8. В случае внесения изменений в бюджетную роспись и/или лимиты бюджетных обязательств ГРБС без внесения изменений в показатели сводной росписи и/или лимиты бюджетных обязательств, ГРБС самостоятельно производят необходимые изменения, затем оформляют и доводят уведомления до ПБС.</w:t>
      </w: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p w:rsidR="00E711FC" w:rsidRDefault="00E711FC" w:rsidP="00BE5C82">
      <w:pPr>
        <w:pStyle w:val="a3"/>
        <w:spacing w:before="0" w:beforeAutospacing="0" w:after="0" w:afterAutospacing="0"/>
        <w:ind w:left="567"/>
        <w:jc w:val="both"/>
        <w:rPr>
          <w:sz w:val="22"/>
          <w:szCs w:val="22"/>
        </w:rPr>
      </w:pPr>
    </w:p>
    <w:sectPr w:rsidR="00E711FC" w:rsidSect="00EA6852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33609"/>
    <w:multiLevelType w:val="multilevel"/>
    <w:tmpl w:val="53683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2D3F61"/>
    <w:multiLevelType w:val="multilevel"/>
    <w:tmpl w:val="A9A49B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5400575D"/>
    <w:multiLevelType w:val="hybridMultilevel"/>
    <w:tmpl w:val="5ADC1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908"/>
    <w:rsid w:val="00023BED"/>
    <w:rsid w:val="0003739F"/>
    <w:rsid w:val="00042314"/>
    <w:rsid w:val="000438F5"/>
    <w:rsid w:val="00052DD2"/>
    <w:rsid w:val="00065C66"/>
    <w:rsid w:val="00066E90"/>
    <w:rsid w:val="00091434"/>
    <w:rsid w:val="000F57D1"/>
    <w:rsid w:val="00125459"/>
    <w:rsid w:val="001F2FFD"/>
    <w:rsid w:val="0022143E"/>
    <w:rsid w:val="00222F9C"/>
    <w:rsid w:val="00225BC4"/>
    <w:rsid w:val="0023182A"/>
    <w:rsid w:val="00276EBB"/>
    <w:rsid w:val="00292908"/>
    <w:rsid w:val="002B4868"/>
    <w:rsid w:val="002D791E"/>
    <w:rsid w:val="002F47DF"/>
    <w:rsid w:val="0030081D"/>
    <w:rsid w:val="003069F2"/>
    <w:rsid w:val="00325CB0"/>
    <w:rsid w:val="00350155"/>
    <w:rsid w:val="0035435D"/>
    <w:rsid w:val="003667E8"/>
    <w:rsid w:val="0038142F"/>
    <w:rsid w:val="003A42E0"/>
    <w:rsid w:val="003B1827"/>
    <w:rsid w:val="003E6A3B"/>
    <w:rsid w:val="00477A91"/>
    <w:rsid w:val="004A167A"/>
    <w:rsid w:val="004B78D4"/>
    <w:rsid w:val="004C0EF2"/>
    <w:rsid w:val="00522071"/>
    <w:rsid w:val="00523BDF"/>
    <w:rsid w:val="00534CAE"/>
    <w:rsid w:val="00563D57"/>
    <w:rsid w:val="00581128"/>
    <w:rsid w:val="00593FF9"/>
    <w:rsid w:val="00610457"/>
    <w:rsid w:val="00626FA4"/>
    <w:rsid w:val="00653D38"/>
    <w:rsid w:val="0066031C"/>
    <w:rsid w:val="00665C65"/>
    <w:rsid w:val="00677A1D"/>
    <w:rsid w:val="00677AE5"/>
    <w:rsid w:val="00684000"/>
    <w:rsid w:val="006913D5"/>
    <w:rsid w:val="006B6AD5"/>
    <w:rsid w:val="00726F8C"/>
    <w:rsid w:val="00736ACB"/>
    <w:rsid w:val="0075317A"/>
    <w:rsid w:val="00795CF8"/>
    <w:rsid w:val="007A56E8"/>
    <w:rsid w:val="007A6653"/>
    <w:rsid w:val="007B61FA"/>
    <w:rsid w:val="007C4976"/>
    <w:rsid w:val="007D7D0F"/>
    <w:rsid w:val="007E4115"/>
    <w:rsid w:val="00803DC3"/>
    <w:rsid w:val="00830ED6"/>
    <w:rsid w:val="008534D7"/>
    <w:rsid w:val="00873695"/>
    <w:rsid w:val="00892FE2"/>
    <w:rsid w:val="00913CEC"/>
    <w:rsid w:val="009172DA"/>
    <w:rsid w:val="00964A59"/>
    <w:rsid w:val="009B0F3D"/>
    <w:rsid w:val="009D0636"/>
    <w:rsid w:val="009D6B33"/>
    <w:rsid w:val="009E28CC"/>
    <w:rsid w:val="00A1155A"/>
    <w:rsid w:val="00A21B4B"/>
    <w:rsid w:val="00A7339A"/>
    <w:rsid w:val="00A7580B"/>
    <w:rsid w:val="00A804B5"/>
    <w:rsid w:val="00AC1E6D"/>
    <w:rsid w:val="00B330A5"/>
    <w:rsid w:val="00B627FC"/>
    <w:rsid w:val="00B63B23"/>
    <w:rsid w:val="00B96F58"/>
    <w:rsid w:val="00BE0E88"/>
    <w:rsid w:val="00BE5C82"/>
    <w:rsid w:val="00C11A84"/>
    <w:rsid w:val="00CF1BDD"/>
    <w:rsid w:val="00CF58C4"/>
    <w:rsid w:val="00D171B0"/>
    <w:rsid w:val="00D41C92"/>
    <w:rsid w:val="00DF72DC"/>
    <w:rsid w:val="00E25A23"/>
    <w:rsid w:val="00E35D30"/>
    <w:rsid w:val="00E6618F"/>
    <w:rsid w:val="00E711FC"/>
    <w:rsid w:val="00E73F52"/>
    <w:rsid w:val="00E90639"/>
    <w:rsid w:val="00E93F39"/>
    <w:rsid w:val="00EA1683"/>
    <w:rsid w:val="00EA6852"/>
    <w:rsid w:val="00F24A5B"/>
    <w:rsid w:val="00F4122D"/>
    <w:rsid w:val="00F7528D"/>
    <w:rsid w:val="00FB0A5D"/>
    <w:rsid w:val="00FE7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D5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29290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157CE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292908"/>
    <w:pPr>
      <w:spacing w:before="100" w:beforeAutospacing="1" w:after="100" w:afterAutospacing="1"/>
    </w:pPr>
  </w:style>
  <w:style w:type="character" w:customStyle="1" w:styleId="a4">
    <w:name w:val="Основной текст_"/>
    <w:basedOn w:val="a0"/>
    <w:link w:val="5"/>
    <w:uiPriority w:val="99"/>
    <w:locked/>
    <w:rsid w:val="002B4868"/>
    <w:rPr>
      <w:rFonts w:cs="Times New Roman"/>
      <w:spacing w:val="2"/>
      <w:sz w:val="25"/>
      <w:szCs w:val="25"/>
      <w:shd w:val="clear" w:color="auto" w:fill="FFFFFF"/>
    </w:rPr>
  </w:style>
  <w:style w:type="character" w:customStyle="1" w:styleId="1">
    <w:name w:val="Основной текст1"/>
    <w:basedOn w:val="a4"/>
    <w:uiPriority w:val="99"/>
    <w:rsid w:val="002B4868"/>
    <w:rPr>
      <w:color w:val="000000"/>
      <w:w w:val="100"/>
      <w:position w:val="0"/>
      <w:lang w:val="ru-RU"/>
    </w:rPr>
  </w:style>
  <w:style w:type="paragraph" w:customStyle="1" w:styleId="5">
    <w:name w:val="Основной текст5"/>
    <w:basedOn w:val="a"/>
    <w:link w:val="a4"/>
    <w:uiPriority w:val="99"/>
    <w:rsid w:val="002B4868"/>
    <w:pPr>
      <w:widowControl w:val="0"/>
      <w:shd w:val="clear" w:color="auto" w:fill="FFFFFF"/>
      <w:spacing w:before="300" w:after="300" w:line="317" w:lineRule="exact"/>
    </w:pPr>
    <w:rPr>
      <w:spacing w:val="2"/>
      <w:sz w:val="25"/>
      <w:szCs w:val="25"/>
    </w:rPr>
  </w:style>
  <w:style w:type="paragraph" w:styleId="a5">
    <w:name w:val="header"/>
    <w:basedOn w:val="a"/>
    <w:link w:val="a6"/>
    <w:uiPriority w:val="99"/>
    <w:rsid w:val="00B627FC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627FC"/>
    <w:rPr>
      <w:rFonts w:cs="Times New Roman"/>
      <w:sz w:val="28"/>
    </w:rPr>
  </w:style>
  <w:style w:type="paragraph" w:styleId="21">
    <w:name w:val="Body Text 2"/>
    <w:basedOn w:val="a"/>
    <w:link w:val="22"/>
    <w:uiPriority w:val="99"/>
    <w:rsid w:val="00B627F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B627FC"/>
    <w:rPr>
      <w:rFonts w:cs="Times New Roman"/>
      <w:sz w:val="24"/>
      <w:szCs w:val="24"/>
    </w:rPr>
  </w:style>
  <w:style w:type="character" w:customStyle="1" w:styleId="23">
    <w:name w:val="Основной текст (2)_"/>
    <w:basedOn w:val="a0"/>
    <w:link w:val="24"/>
    <w:rsid w:val="00892FE2"/>
    <w:rPr>
      <w:sz w:val="24"/>
      <w:szCs w:val="24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892FE2"/>
    <w:pPr>
      <w:shd w:val="clear" w:color="auto" w:fill="FFFFFF"/>
      <w:spacing w:line="240" w:lineRule="atLeas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44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E8A45601DE95DFE0C81CB99C9CABC8F1BCD45BD968B578A8EE9CA68DF7F53B9FC07E2D7D6860l9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DE8A45601DE95DFE0C81CB99C9CABC8F1BCD45BD968B578A8EE9CA68DF7F53B9FC07E2D7E6D60lFD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E8A45601DE95DFE0C81CB99C9CABC8F1BCD45BD968B578A8EE9CA68DF7F53B9FC07E2D7D6860l8D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E8A45601DE95DFE0C81CB99C9CABC8F1BCD45BD968B578A8EE9CA68D6Fl7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E8A45601DE95DFE0C81CB99C9CABC8F1BCD45BD968B578A8EE9CA68D6Fl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0F21-203E-49A8-8549-F9EC5727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11</Pages>
  <Words>3924</Words>
  <Characters>22371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26243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Uuser</cp:lastModifiedBy>
  <cp:revision>69</cp:revision>
  <cp:lastPrinted>2015-08-04T03:56:00Z</cp:lastPrinted>
  <dcterms:created xsi:type="dcterms:W3CDTF">2001-12-31T19:14:00Z</dcterms:created>
  <dcterms:modified xsi:type="dcterms:W3CDTF">2017-09-28T07:07:00Z</dcterms:modified>
</cp:coreProperties>
</file>